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8"/>
        </w:rPr>
      </w:pPr>
      <w:r>
        <w:rPr>
          <w:rFonts w:hint="eastAsia"/>
          <w:b/>
          <w:sz w:val="28"/>
        </w:rPr>
        <w:t>滁州学院2019年教学科研仪器设备绩效审计及资产清查审计服务</w:t>
      </w:r>
    </w:p>
    <w:p>
      <w:pPr>
        <w:jc w:val="center"/>
        <w:rPr>
          <w:rFonts w:hint="eastAsia"/>
          <w:b/>
          <w:sz w:val="28"/>
        </w:rPr>
      </w:pPr>
      <w:r>
        <w:rPr>
          <w:rFonts w:hint="eastAsia"/>
          <w:b/>
          <w:sz w:val="28"/>
        </w:rPr>
        <w:t>服务内容及要求</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一、</w:t>
      </w:r>
      <w:r>
        <w:rPr>
          <w:rFonts w:ascii="宋体" w:hAnsi="宋体" w:eastAsia="宋体" w:cs="宋体"/>
          <w:b/>
          <w:sz w:val="28"/>
          <w:szCs w:val="28"/>
        </w:rPr>
        <w:t>审计质量要求</w:t>
      </w:r>
    </w:p>
    <w:p>
      <w:pPr>
        <w:ind w:firstLine="560" w:firstLineChars="200"/>
        <w:rPr>
          <w:rFonts w:ascii="宋体" w:hAnsi="宋体" w:cs="宋体"/>
          <w:sz w:val="28"/>
          <w:szCs w:val="28"/>
        </w:rPr>
      </w:pPr>
      <w:r>
        <w:rPr>
          <w:rFonts w:ascii="宋体" w:hAnsi="宋体" w:eastAsia="宋体" w:cs="宋体"/>
          <w:sz w:val="28"/>
          <w:szCs w:val="28"/>
        </w:rPr>
        <w:t>受托人按照国家规定、行业执业规范程序与要求，客观、公正、及时、出具审计结果报告，确保出具审计报告符合国家或行业计价、标准、规范等要求，并承担相应的经济、法律责任。</w:t>
      </w:r>
    </w:p>
    <w:p>
      <w:pPr>
        <w:ind w:firstLine="562" w:firstLineChars="200"/>
        <w:rPr>
          <w:rFonts w:hint="eastAsia" w:ascii="宋体" w:hAnsi="宋体" w:eastAsia="宋体" w:cs="宋体"/>
          <w:sz w:val="28"/>
          <w:szCs w:val="28"/>
        </w:rPr>
      </w:pPr>
      <w:r>
        <w:rPr>
          <w:rFonts w:hint="eastAsia" w:ascii="宋体" w:hAnsi="宋体" w:eastAsia="宋体" w:cs="宋体"/>
          <w:b/>
          <w:sz w:val="28"/>
          <w:szCs w:val="28"/>
        </w:rPr>
        <w:t>二、</w:t>
      </w:r>
      <w:r>
        <w:rPr>
          <w:rFonts w:ascii="宋体" w:hAnsi="宋体" w:eastAsia="宋体" w:cs="宋体"/>
          <w:b/>
          <w:sz w:val="28"/>
          <w:szCs w:val="28"/>
        </w:rPr>
        <w:t>审计报告要求</w:t>
      </w:r>
    </w:p>
    <w:p>
      <w:pPr>
        <w:ind w:firstLine="560" w:firstLineChars="200"/>
        <w:rPr>
          <w:rFonts w:hint="eastAsia" w:ascii="宋体" w:hAnsi="宋体" w:eastAsia="宋体" w:cs="宋体"/>
          <w:sz w:val="28"/>
          <w:szCs w:val="28"/>
        </w:rPr>
      </w:pPr>
      <w:r>
        <w:rPr>
          <w:rFonts w:ascii="宋体" w:hAnsi="宋体" w:eastAsia="宋体" w:cs="宋体"/>
          <w:sz w:val="28"/>
          <w:szCs w:val="28"/>
        </w:rPr>
        <w:t>审计报告做到事实清楚，定性准确，处理恰当，建议可行。</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三、</w:t>
      </w:r>
      <w:r>
        <w:rPr>
          <w:rFonts w:ascii="宋体" w:hAnsi="宋体" w:eastAsia="宋体" w:cs="宋体"/>
          <w:b/>
          <w:sz w:val="28"/>
          <w:szCs w:val="28"/>
        </w:rPr>
        <w:t>审计实施周期要求</w:t>
      </w:r>
    </w:p>
    <w:p>
      <w:pPr>
        <w:keepNext w:val="0"/>
        <w:keepLines w:val="0"/>
        <w:widowControl/>
        <w:suppressLineNumbers w:val="0"/>
        <w:jc w:val="left"/>
        <w:rPr>
          <w:rFonts w:ascii="宋体" w:hAnsi="宋体" w:eastAsia="宋体" w:cs="宋体"/>
          <w:sz w:val="28"/>
          <w:szCs w:val="28"/>
        </w:rPr>
      </w:pPr>
      <w:r>
        <w:rPr>
          <w:rFonts w:ascii="宋体" w:hAnsi="宋体" w:eastAsia="宋体" w:cs="宋体"/>
          <w:sz w:val="28"/>
          <w:szCs w:val="28"/>
        </w:rPr>
        <w:t>受托人应在签订合同后，与学校协商实际进点时间，受托人须拟定审计实施方案，明确审计人员、审计时间、完成初审报告时间、提交终审报告时间等内容</w:t>
      </w:r>
      <w:r>
        <w:rPr>
          <w:rFonts w:hint="eastAsia" w:ascii="宋体" w:hAnsi="宋体" w:eastAsia="宋体" w:cs="宋体"/>
          <w:sz w:val="28"/>
          <w:szCs w:val="28"/>
        </w:rPr>
        <w:t>，</w:t>
      </w:r>
      <w:r>
        <w:rPr>
          <w:rFonts w:ascii="宋体" w:hAnsi="宋体" w:eastAsia="宋体" w:cs="宋体"/>
          <w:sz w:val="28"/>
          <w:szCs w:val="28"/>
        </w:rPr>
        <w:t>实施就地审计。</w:t>
      </w:r>
      <w:r>
        <w:rPr>
          <w:rFonts w:hint="eastAsia" w:ascii="宋体" w:hAnsi="宋体" w:eastAsia="宋体" w:cs="宋体"/>
          <w:sz w:val="28"/>
          <w:szCs w:val="28"/>
        </w:rPr>
        <w:t>①滁州学院教学科研仪器设备绩效审计服务</w:t>
      </w:r>
      <w:r>
        <w:rPr>
          <w:rFonts w:hint="eastAsia" w:ascii="宋体" w:hAnsi="宋体" w:eastAsia="宋体" w:cs="宋体"/>
          <w:sz w:val="28"/>
          <w:szCs w:val="28"/>
        </w:rPr>
        <w:t>，</w:t>
      </w:r>
      <w:r>
        <w:rPr>
          <w:rFonts w:ascii="宋体" w:hAnsi="宋体" w:eastAsia="宋体" w:cs="宋体"/>
          <w:sz w:val="28"/>
          <w:szCs w:val="28"/>
          <w:lang w:val="en-US" w:eastAsia="zh-CN"/>
        </w:rPr>
        <w:t>成交公示</w:t>
      </w:r>
      <w:r>
        <w:rPr>
          <w:rFonts w:hint="eastAsia" w:ascii="宋体" w:hAnsi="宋体" w:eastAsia="宋体" w:cs="宋体"/>
          <w:sz w:val="28"/>
          <w:szCs w:val="28"/>
          <w:lang w:val="en-US" w:eastAsia="zh-CN"/>
        </w:rPr>
        <w:t>期满后，一周内开展进点审计工作</w:t>
      </w:r>
      <w:bookmarkStart w:id="0" w:name="_GoBack"/>
      <w:bookmarkEnd w:id="0"/>
      <w:r>
        <w:rPr>
          <w:rFonts w:hint="eastAsia" w:ascii="宋体" w:hAnsi="宋体" w:eastAsia="宋体" w:cs="宋体"/>
          <w:sz w:val="28"/>
          <w:szCs w:val="28"/>
        </w:rPr>
        <w:t>须在签订合同后的30日内出具正式审计报告；②滁州学院教学科研仪器设备资产清查审计服务，须在1月15日前出具正式审计报告。</w:t>
      </w:r>
    </w:p>
    <w:p>
      <w:pPr>
        <w:ind w:firstLine="562" w:firstLineChars="200"/>
        <w:rPr>
          <w:rFonts w:ascii="宋体" w:hAnsi="宋体" w:cs="宋体"/>
          <w:b/>
          <w:sz w:val="28"/>
          <w:szCs w:val="28"/>
        </w:rPr>
      </w:pPr>
      <w:r>
        <w:rPr>
          <w:rFonts w:hint="eastAsia" w:ascii="宋体" w:hAnsi="宋体" w:eastAsia="宋体" w:cs="宋体"/>
          <w:b/>
          <w:sz w:val="28"/>
          <w:szCs w:val="28"/>
        </w:rPr>
        <w:t>四、服务内容</w:t>
      </w:r>
    </w:p>
    <w:p>
      <w:pPr>
        <w:widowControl/>
        <w:spacing w:line="560" w:lineRule="exact"/>
        <w:jc w:val="left"/>
        <w:rPr>
          <w:rFonts w:hint="eastAsia" w:ascii="宋体" w:hAnsi="宋体" w:eastAsia="宋体" w:cs="宋体"/>
          <w:b/>
          <w:kern w:val="0"/>
          <w:sz w:val="28"/>
          <w:szCs w:val="28"/>
          <w:lang w:bidi="ar"/>
        </w:rPr>
      </w:pPr>
      <w:r>
        <w:rPr>
          <w:rFonts w:hint="eastAsia" w:ascii="宋体" w:hAnsi="宋体" w:eastAsia="宋体" w:cs="宋体"/>
          <w:b/>
          <w:kern w:val="0"/>
          <w:sz w:val="28"/>
          <w:szCs w:val="28"/>
          <w:lang w:bidi="ar"/>
        </w:rPr>
        <w:t>（一）滁州学院教学科研仪器设备绩效审计服务</w:t>
      </w:r>
    </w:p>
    <w:p>
      <w:pPr>
        <w:widowControl/>
        <w:spacing w:line="560" w:lineRule="exact"/>
        <w:ind w:firstLine="562" w:firstLineChars="200"/>
        <w:jc w:val="left"/>
        <w:rPr>
          <w:rFonts w:hint="eastAsia" w:ascii="宋体" w:hAnsi="宋体" w:eastAsia="宋体" w:cs="宋体"/>
          <w:b/>
          <w:kern w:val="0"/>
          <w:sz w:val="28"/>
          <w:szCs w:val="28"/>
          <w:lang w:bidi="ar"/>
        </w:rPr>
      </w:pPr>
      <w:r>
        <w:rPr>
          <w:rFonts w:hint="eastAsia" w:ascii="宋体" w:hAnsi="宋体" w:eastAsia="宋体" w:cs="宋体"/>
          <w:b/>
          <w:sz w:val="28"/>
          <w:szCs w:val="28"/>
        </w:rPr>
        <w:t>1、审计范围</w:t>
      </w:r>
    </w:p>
    <w:p>
      <w:pPr>
        <w:ind w:firstLine="560" w:firstLineChars="200"/>
        <w:rPr>
          <w:rFonts w:ascii="宋体" w:hAnsi="宋体" w:eastAsia="宋体" w:cs="宋体"/>
          <w:b/>
          <w:sz w:val="28"/>
          <w:szCs w:val="28"/>
        </w:rPr>
      </w:pPr>
      <w:r>
        <w:rPr>
          <w:rFonts w:hint="eastAsia" w:ascii="宋体" w:hAnsi="宋体" w:eastAsia="宋体" w:cs="宋体"/>
          <w:sz w:val="28"/>
          <w:szCs w:val="28"/>
        </w:rPr>
        <w:t>以2018年12月31日为仪器设备明细表数据节点，审查2017-2018年学校存续的（包括2017年、2018年新购置的）单项台、套资产入账金额达到10万元及以上的教学科研仪器设备。经资产处统计，2017-2018年学校存续的（包括2017年、2018年新购置的）单项台、套资产入账金额达到10万元及以上的教学科研仪器设备共64台（套）。</w:t>
      </w:r>
    </w:p>
    <w:p>
      <w:pPr>
        <w:ind w:firstLine="562" w:firstLineChars="200"/>
        <w:rPr>
          <w:rFonts w:ascii="宋体" w:hAnsi="宋体" w:cs="宋体"/>
          <w:b/>
          <w:sz w:val="28"/>
          <w:szCs w:val="28"/>
        </w:rPr>
      </w:pPr>
      <w:r>
        <w:rPr>
          <w:rFonts w:hint="eastAsia" w:ascii="宋体" w:hAnsi="宋体" w:eastAsia="宋体" w:cs="宋体"/>
          <w:b/>
          <w:sz w:val="28"/>
          <w:szCs w:val="28"/>
        </w:rPr>
        <w:t>2、审计重点</w:t>
      </w:r>
    </w:p>
    <w:p>
      <w:pPr>
        <w:ind w:firstLine="560" w:firstLineChars="200"/>
        <w:rPr>
          <w:rFonts w:ascii="宋体" w:hAnsi="宋体" w:cs="宋体"/>
          <w:sz w:val="28"/>
          <w:szCs w:val="28"/>
        </w:rPr>
      </w:pPr>
      <w:r>
        <w:rPr>
          <w:rFonts w:hint="eastAsia" w:ascii="宋体" w:hAnsi="宋体" w:eastAsia="宋体" w:cs="宋体"/>
          <w:sz w:val="28"/>
          <w:szCs w:val="28"/>
        </w:rPr>
        <w:t>①落实责任情况。重点审查是否明确落实教学科研仪器设备等资产管理的领导责任、归口管理责任和使用保全责任。</w:t>
      </w:r>
    </w:p>
    <w:p>
      <w:pPr>
        <w:ind w:firstLine="560" w:firstLineChars="200"/>
        <w:rPr>
          <w:rFonts w:ascii="宋体" w:hAnsi="宋体" w:cs="宋体"/>
          <w:sz w:val="28"/>
          <w:szCs w:val="28"/>
        </w:rPr>
      </w:pPr>
      <w:r>
        <w:rPr>
          <w:rFonts w:hint="eastAsia" w:ascii="宋体" w:hAnsi="宋体" w:eastAsia="宋体" w:cs="宋体"/>
          <w:sz w:val="28"/>
          <w:szCs w:val="28"/>
        </w:rPr>
        <w:t>②落实制度情况。重点审查是否健全论证、配置、使用、保管等流程环节管理制度，落实定期清查盘点制度，完善使用管理绩效考评和评价结果运用制度。重点审查购置大型仪器设备是否提前研究论证，实行民主决策。购置进口教学科研仪器设备是否按规定组织专家进行论证等情况。</w:t>
      </w:r>
    </w:p>
    <w:p>
      <w:pPr>
        <w:ind w:firstLine="560" w:firstLineChars="200"/>
        <w:rPr>
          <w:rFonts w:ascii="宋体" w:hAnsi="宋体" w:cs="宋体"/>
          <w:sz w:val="28"/>
          <w:szCs w:val="28"/>
        </w:rPr>
      </w:pPr>
      <w:r>
        <w:rPr>
          <w:rFonts w:hint="eastAsia" w:ascii="宋体" w:hAnsi="宋体" w:eastAsia="宋体" w:cs="宋体"/>
          <w:sz w:val="28"/>
          <w:szCs w:val="28"/>
        </w:rPr>
        <w:t>③动态监管情况。重点审查是否建立健全从决策、配置到使用、处置全过程的监管体系，实现对教学科研仪器设备全过程的动态监管。重点审查是否建立专门台账，对教学科研仪器设备存量、结构、分布、使用等情况实行动态监控。</w:t>
      </w:r>
    </w:p>
    <w:p>
      <w:pPr>
        <w:ind w:firstLine="560" w:firstLineChars="200"/>
        <w:rPr>
          <w:rFonts w:ascii="宋体" w:hAnsi="宋体" w:cs="宋体"/>
          <w:sz w:val="28"/>
          <w:szCs w:val="28"/>
        </w:rPr>
      </w:pPr>
      <w:r>
        <w:rPr>
          <w:rFonts w:hint="eastAsia" w:ascii="宋体" w:hAnsi="宋体" w:eastAsia="宋体" w:cs="宋体"/>
          <w:sz w:val="28"/>
          <w:szCs w:val="28"/>
        </w:rPr>
        <w:t>④合理配置情况。重点审查是否存在可以通过调剂、租赁使用，又盲目购置情况；重点审查新购设备是否符合规定的标准配置，没有规定配置标准的，是否按照精简节约、从严从紧的原则合理配置等情况。</w:t>
      </w:r>
    </w:p>
    <w:p>
      <w:pPr>
        <w:ind w:firstLine="560" w:firstLineChars="200"/>
        <w:rPr>
          <w:rFonts w:ascii="宋体" w:hAnsi="宋体" w:cs="宋体"/>
          <w:sz w:val="28"/>
          <w:szCs w:val="28"/>
        </w:rPr>
      </w:pPr>
      <w:r>
        <w:rPr>
          <w:rFonts w:hint="eastAsia" w:ascii="宋体" w:hAnsi="宋体" w:eastAsia="宋体" w:cs="宋体"/>
          <w:sz w:val="28"/>
          <w:szCs w:val="28"/>
        </w:rPr>
        <w:t>⑤共享共用情况。重点审查是否构建教学科研仪器设备共享共用机制以及共享共用的使用成效情况；是否存在共享服务薄弱、使用效率低下闲置浪费等情况。</w:t>
      </w:r>
    </w:p>
    <w:p>
      <w:pPr>
        <w:widowControl/>
        <w:spacing w:line="560" w:lineRule="exact"/>
        <w:ind w:firstLine="560" w:firstLineChars="200"/>
        <w:jc w:val="left"/>
        <w:rPr>
          <w:rFonts w:ascii="宋体" w:hAnsi="宋体" w:eastAsia="宋体" w:cs="宋体"/>
          <w:kern w:val="0"/>
          <w:sz w:val="28"/>
          <w:szCs w:val="28"/>
          <w:lang w:bidi="ar"/>
        </w:rPr>
      </w:pPr>
    </w:p>
    <w:p>
      <w:pPr>
        <w:widowControl/>
        <w:spacing w:line="560" w:lineRule="exact"/>
        <w:jc w:val="left"/>
        <w:rPr>
          <w:rFonts w:ascii="宋体" w:hAnsi="宋体" w:eastAsia="宋体" w:cs="宋体"/>
          <w:b/>
          <w:kern w:val="0"/>
          <w:sz w:val="28"/>
          <w:szCs w:val="28"/>
          <w:lang w:bidi="ar"/>
        </w:rPr>
      </w:pPr>
      <w:r>
        <w:rPr>
          <w:rFonts w:hint="eastAsia" w:ascii="宋体" w:hAnsi="宋体" w:eastAsia="宋体" w:cs="宋体"/>
          <w:b/>
          <w:kern w:val="0"/>
          <w:sz w:val="28"/>
          <w:szCs w:val="28"/>
          <w:lang w:bidi="ar"/>
        </w:rPr>
        <w:t>（二）滁州学院教学科研仪器设备资产清查审计服务。</w:t>
      </w:r>
    </w:p>
    <w:p>
      <w:pPr>
        <w:ind w:firstLine="562" w:firstLineChars="200"/>
        <w:rPr>
          <w:rFonts w:ascii="宋体" w:hAnsi="宋体" w:eastAsia="宋体" w:cs="宋体"/>
          <w:b/>
          <w:sz w:val="28"/>
          <w:szCs w:val="28"/>
        </w:rPr>
      </w:pPr>
      <w:r>
        <w:rPr>
          <w:rFonts w:hint="eastAsia" w:ascii="宋体" w:hAnsi="宋体" w:eastAsia="宋体" w:cs="宋体"/>
          <w:b/>
          <w:sz w:val="28"/>
          <w:szCs w:val="28"/>
        </w:rPr>
        <w:t>1、审计范围</w:t>
      </w:r>
    </w:p>
    <w:p>
      <w:pPr>
        <w:ind w:firstLine="560" w:firstLineChars="200"/>
        <w:rPr>
          <w:rFonts w:ascii="宋体" w:hAnsi="宋体" w:eastAsia="宋体" w:cs="宋体"/>
          <w:sz w:val="28"/>
          <w:szCs w:val="28"/>
        </w:rPr>
      </w:pPr>
      <w:r>
        <w:rPr>
          <w:rFonts w:hint="eastAsia" w:ascii="宋体" w:hAnsi="宋体" w:eastAsia="宋体" w:cs="宋体"/>
          <w:sz w:val="28"/>
          <w:szCs w:val="28"/>
        </w:rPr>
        <w:t>全校在账的教学科研仪器设备（含软件、数据及数据库），共计24068台件，2.83亿。</w:t>
      </w:r>
    </w:p>
    <w:p>
      <w:pPr>
        <w:ind w:firstLine="562" w:firstLineChars="200"/>
        <w:rPr>
          <w:rFonts w:ascii="宋体" w:hAnsi="宋体" w:eastAsia="宋体" w:cs="宋体"/>
          <w:b/>
          <w:sz w:val="28"/>
          <w:szCs w:val="28"/>
        </w:rPr>
      </w:pPr>
      <w:r>
        <w:rPr>
          <w:rFonts w:hint="eastAsia" w:ascii="宋体" w:hAnsi="宋体" w:eastAsia="宋体" w:cs="宋体"/>
          <w:b/>
          <w:sz w:val="28"/>
          <w:szCs w:val="28"/>
        </w:rPr>
        <w:t>2、审计内容</w:t>
      </w:r>
    </w:p>
    <w:p>
      <w:pPr>
        <w:ind w:firstLine="560" w:firstLineChars="200"/>
        <w:rPr>
          <w:rFonts w:ascii="宋体" w:hAnsi="宋体" w:eastAsia="宋体" w:cs="宋体"/>
          <w:sz w:val="28"/>
          <w:szCs w:val="28"/>
        </w:rPr>
      </w:pPr>
      <w:r>
        <w:rPr>
          <w:rFonts w:hint="eastAsia" w:ascii="宋体" w:hAnsi="宋体" w:eastAsia="宋体" w:cs="宋体"/>
          <w:sz w:val="28"/>
          <w:szCs w:val="28"/>
        </w:rPr>
        <w:t>①近三年各使用单位教学科研设备的购置论证、民主决策制度的落实执行情况，使用、保管等流程管理情况。</w:t>
      </w:r>
    </w:p>
    <w:p>
      <w:pPr>
        <w:ind w:firstLine="560" w:firstLineChars="200"/>
        <w:rPr>
          <w:rFonts w:ascii="宋体" w:hAnsi="宋体" w:eastAsia="宋体" w:cs="宋体"/>
          <w:sz w:val="28"/>
          <w:szCs w:val="28"/>
        </w:rPr>
      </w:pPr>
      <w:r>
        <w:rPr>
          <w:rFonts w:hint="eastAsia" w:ascii="宋体" w:hAnsi="宋体" w:eastAsia="宋体" w:cs="宋体"/>
          <w:sz w:val="28"/>
          <w:szCs w:val="28"/>
        </w:rPr>
        <w:t>②维护仪器设备基本信息（账、设备条码、存放地点、管理人等）的完整、清晰、一致情况，确保资产存放地（具体到门牌号和实验室名称）、领用人（即实际管理人且必须是本单位在职教职工）与资产管理系统完全一致，账物相符。</w:t>
      </w:r>
    </w:p>
    <w:p>
      <w:pPr>
        <w:ind w:firstLine="560" w:firstLineChars="200"/>
        <w:rPr>
          <w:rFonts w:ascii="宋体" w:hAnsi="宋体" w:eastAsia="宋体" w:cs="宋体"/>
          <w:sz w:val="28"/>
          <w:szCs w:val="28"/>
        </w:rPr>
      </w:pPr>
      <w:r>
        <w:rPr>
          <w:rFonts w:hint="eastAsia" w:ascii="宋体" w:hAnsi="宋体" w:eastAsia="宋体" w:cs="宋体"/>
          <w:sz w:val="28"/>
          <w:szCs w:val="28"/>
        </w:rPr>
        <w:t>③使用单位对仪器设备的使用状态（在用、待修、待报废、闲置、遗失）把控程度，完好率，定期巡检、保养、维护、报损、维修机制等日常过程管理等。重点审计设备到货后未及时开箱验收、安装调试、设备损坏未及时维修（1个月以上）、不符合报废规定处于长期闲置、低效运转、两用设备的管理、设备遗失处理等情况。</w:t>
      </w:r>
    </w:p>
    <w:p>
      <w:pPr>
        <w:ind w:firstLine="560" w:firstLineChars="200"/>
        <w:rPr>
          <w:rFonts w:ascii="宋体" w:hAnsi="宋体" w:eastAsia="宋体" w:cs="宋体"/>
          <w:sz w:val="28"/>
          <w:szCs w:val="28"/>
        </w:rPr>
      </w:pPr>
      <w:r>
        <w:rPr>
          <w:rFonts w:hint="eastAsia" w:ascii="宋体" w:hAnsi="宋体" w:eastAsia="宋体" w:cs="宋体"/>
          <w:sz w:val="28"/>
          <w:szCs w:val="28"/>
        </w:rPr>
        <w:t>④截止2015年12月31日前的大型仪器设备（共计261台套）的使用管理情况（使用记录填写，专人管理落实情况，提高使用绩效的方法机制等）。大型仪器设备的年平均使用机时数，能独立操作大型仪器设备的人员数，为教学科研服务获得的论文、专著、获得专利或技术标准、市厅级以上奖项成果数。利用大型仪器设备进行的功能开发和利用情况（软件开发、自制设备、技术改进、技术转让等）及社会开放服务情况（对外服务的实验或测试费、加工费等）。</w:t>
      </w:r>
    </w:p>
    <w:p>
      <w:pPr>
        <w:ind w:firstLine="560" w:firstLineChars="200"/>
        <w:rPr>
          <w:rFonts w:ascii="宋体" w:hAnsi="宋体" w:eastAsia="宋体" w:cs="宋体"/>
          <w:sz w:val="28"/>
          <w:szCs w:val="28"/>
        </w:rPr>
      </w:pPr>
      <w:r>
        <w:rPr>
          <w:rFonts w:hint="eastAsia" w:ascii="宋体" w:hAnsi="宋体" w:eastAsia="宋体" w:cs="宋体"/>
          <w:sz w:val="28"/>
          <w:szCs w:val="28"/>
        </w:rPr>
        <w:t>⑤使用单位因产学研需要暂存校外的设备的管理机制、定期巡查核查及使用益效等）。</w:t>
      </w:r>
    </w:p>
    <w:p>
      <w:pPr>
        <w:ind w:firstLine="560" w:firstLineChars="200"/>
        <w:rPr>
          <w:rFonts w:ascii="宋体" w:hAnsi="宋体" w:eastAsia="宋体" w:cs="宋体"/>
          <w:sz w:val="28"/>
          <w:szCs w:val="28"/>
        </w:rPr>
      </w:pPr>
      <w:r>
        <w:rPr>
          <w:rFonts w:hint="eastAsia" w:ascii="宋体" w:hAnsi="宋体" w:eastAsia="宋体" w:cs="宋体"/>
          <w:sz w:val="28"/>
          <w:szCs w:val="28"/>
        </w:rPr>
        <w:t>⑥单位以“特定减免税”进口且处于海关监管期内（三年）的进口设备管理机制。</w:t>
      </w:r>
    </w:p>
    <w:p>
      <w:pPr>
        <w:ind w:firstLine="560" w:firstLineChars="200"/>
        <w:rPr>
          <w:rFonts w:ascii="宋体" w:hAnsi="宋体" w:eastAsia="宋体" w:cs="宋体"/>
          <w:sz w:val="28"/>
          <w:szCs w:val="28"/>
        </w:rPr>
      </w:pPr>
      <w:r>
        <w:rPr>
          <w:rFonts w:hint="eastAsia" w:ascii="宋体" w:hAnsi="宋体" w:eastAsia="宋体" w:cs="宋体"/>
          <w:sz w:val="28"/>
          <w:szCs w:val="28"/>
        </w:rPr>
        <w:t>⑦因校内岗位调整、调离或离退休人员的资产移交办理情况。</w:t>
      </w:r>
    </w:p>
    <w:p>
      <w:pPr>
        <w:ind w:firstLine="560" w:firstLineChars="200"/>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77"/>
    <w:rsid w:val="000136CD"/>
    <w:rsid w:val="0001446C"/>
    <w:rsid w:val="00016604"/>
    <w:rsid w:val="00017946"/>
    <w:rsid w:val="0002014B"/>
    <w:rsid w:val="000320DB"/>
    <w:rsid w:val="000359F6"/>
    <w:rsid w:val="0004378F"/>
    <w:rsid w:val="000541EA"/>
    <w:rsid w:val="00056118"/>
    <w:rsid w:val="00062ACC"/>
    <w:rsid w:val="00063C93"/>
    <w:rsid w:val="00072758"/>
    <w:rsid w:val="00075B5C"/>
    <w:rsid w:val="00076CD4"/>
    <w:rsid w:val="0008696D"/>
    <w:rsid w:val="000A0CA5"/>
    <w:rsid w:val="000A3634"/>
    <w:rsid w:val="000A4395"/>
    <w:rsid w:val="000B0013"/>
    <w:rsid w:val="000B447C"/>
    <w:rsid w:val="000B572E"/>
    <w:rsid w:val="000D5101"/>
    <w:rsid w:val="000E191B"/>
    <w:rsid w:val="000E5628"/>
    <w:rsid w:val="000F1CB8"/>
    <w:rsid w:val="000F5A68"/>
    <w:rsid w:val="000F7291"/>
    <w:rsid w:val="0010132F"/>
    <w:rsid w:val="001144C1"/>
    <w:rsid w:val="0012073D"/>
    <w:rsid w:val="00132F62"/>
    <w:rsid w:val="00143B4A"/>
    <w:rsid w:val="001564A9"/>
    <w:rsid w:val="001672DB"/>
    <w:rsid w:val="001676A1"/>
    <w:rsid w:val="00170318"/>
    <w:rsid w:val="001705E7"/>
    <w:rsid w:val="00184123"/>
    <w:rsid w:val="00184F44"/>
    <w:rsid w:val="001930F5"/>
    <w:rsid w:val="00193D21"/>
    <w:rsid w:val="00196A2E"/>
    <w:rsid w:val="00197C2B"/>
    <w:rsid w:val="001A1152"/>
    <w:rsid w:val="001C58D0"/>
    <w:rsid w:val="001F2ADE"/>
    <w:rsid w:val="00201C95"/>
    <w:rsid w:val="00203ACF"/>
    <w:rsid w:val="0020595C"/>
    <w:rsid w:val="00212E4E"/>
    <w:rsid w:val="00217501"/>
    <w:rsid w:val="00221E8B"/>
    <w:rsid w:val="00243C06"/>
    <w:rsid w:val="00244BB7"/>
    <w:rsid w:val="002475DE"/>
    <w:rsid w:val="00260160"/>
    <w:rsid w:val="002651EB"/>
    <w:rsid w:val="002669C3"/>
    <w:rsid w:val="00281A7D"/>
    <w:rsid w:val="002821EE"/>
    <w:rsid w:val="002905AD"/>
    <w:rsid w:val="0029091E"/>
    <w:rsid w:val="00290CCB"/>
    <w:rsid w:val="00291445"/>
    <w:rsid w:val="00292DE2"/>
    <w:rsid w:val="0029663F"/>
    <w:rsid w:val="00297219"/>
    <w:rsid w:val="002A218B"/>
    <w:rsid w:val="002A3EEF"/>
    <w:rsid w:val="002B3179"/>
    <w:rsid w:val="002C0831"/>
    <w:rsid w:val="002C319F"/>
    <w:rsid w:val="002C4D73"/>
    <w:rsid w:val="002C7D99"/>
    <w:rsid w:val="002D66D2"/>
    <w:rsid w:val="002E1C8E"/>
    <w:rsid w:val="002F1C7F"/>
    <w:rsid w:val="002F1E2C"/>
    <w:rsid w:val="002F63B8"/>
    <w:rsid w:val="00304B97"/>
    <w:rsid w:val="00313C1D"/>
    <w:rsid w:val="00324893"/>
    <w:rsid w:val="00324DF4"/>
    <w:rsid w:val="00331105"/>
    <w:rsid w:val="00331C08"/>
    <w:rsid w:val="00331ED0"/>
    <w:rsid w:val="00333403"/>
    <w:rsid w:val="00335C98"/>
    <w:rsid w:val="003373FF"/>
    <w:rsid w:val="00345AF0"/>
    <w:rsid w:val="00347E24"/>
    <w:rsid w:val="003530D4"/>
    <w:rsid w:val="00360AC7"/>
    <w:rsid w:val="00363FCC"/>
    <w:rsid w:val="00364191"/>
    <w:rsid w:val="00366B96"/>
    <w:rsid w:val="00387913"/>
    <w:rsid w:val="00391C09"/>
    <w:rsid w:val="00397AB0"/>
    <w:rsid w:val="003A2B2A"/>
    <w:rsid w:val="003A60EE"/>
    <w:rsid w:val="003B4552"/>
    <w:rsid w:val="003B6668"/>
    <w:rsid w:val="003D03E9"/>
    <w:rsid w:val="003E567A"/>
    <w:rsid w:val="003F09F6"/>
    <w:rsid w:val="00402CCF"/>
    <w:rsid w:val="00407709"/>
    <w:rsid w:val="0041434B"/>
    <w:rsid w:val="00417C46"/>
    <w:rsid w:val="00417F7E"/>
    <w:rsid w:val="004225BA"/>
    <w:rsid w:val="0042386C"/>
    <w:rsid w:val="00430FB7"/>
    <w:rsid w:val="00430FE8"/>
    <w:rsid w:val="004310AD"/>
    <w:rsid w:val="00433205"/>
    <w:rsid w:val="00440CA0"/>
    <w:rsid w:val="00441F07"/>
    <w:rsid w:val="004434CD"/>
    <w:rsid w:val="0045420A"/>
    <w:rsid w:val="004654EC"/>
    <w:rsid w:val="00472DF5"/>
    <w:rsid w:val="00483D4B"/>
    <w:rsid w:val="00484016"/>
    <w:rsid w:val="0048628D"/>
    <w:rsid w:val="00497C5B"/>
    <w:rsid w:val="004A53C7"/>
    <w:rsid w:val="004C0008"/>
    <w:rsid w:val="004C0220"/>
    <w:rsid w:val="004E39C5"/>
    <w:rsid w:val="004F2523"/>
    <w:rsid w:val="00502789"/>
    <w:rsid w:val="00506818"/>
    <w:rsid w:val="00517CE9"/>
    <w:rsid w:val="00527EE6"/>
    <w:rsid w:val="00540E00"/>
    <w:rsid w:val="00541998"/>
    <w:rsid w:val="00555FB3"/>
    <w:rsid w:val="00563D45"/>
    <w:rsid w:val="00573A43"/>
    <w:rsid w:val="005767E6"/>
    <w:rsid w:val="005842FC"/>
    <w:rsid w:val="00584EB5"/>
    <w:rsid w:val="005A0311"/>
    <w:rsid w:val="005A3CB6"/>
    <w:rsid w:val="005A3E73"/>
    <w:rsid w:val="005A7315"/>
    <w:rsid w:val="005B12DA"/>
    <w:rsid w:val="005B63CA"/>
    <w:rsid w:val="005C05F8"/>
    <w:rsid w:val="005D28E7"/>
    <w:rsid w:val="005E17D5"/>
    <w:rsid w:val="005E370E"/>
    <w:rsid w:val="005E4D2E"/>
    <w:rsid w:val="005F101C"/>
    <w:rsid w:val="005F2BB8"/>
    <w:rsid w:val="005F5BE9"/>
    <w:rsid w:val="00612857"/>
    <w:rsid w:val="00623371"/>
    <w:rsid w:val="0063104A"/>
    <w:rsid w:val="00632ACE"/>
    <w:rsid w:val="00635058"/>
    <w:rsid w:val="0063652E"/>
    <w:rsid w:val="006437B1"/>
    <w:rsid w:val="0065346E"/>
    <w:rsid w:val="00655D11"/>
    <w:rsid w:val="00656E76"/>
    <w:rsid w:val="006638A4"/>
    <w:rsid w:val="00667F9E"/>
    <w:rsid w:val="006A0578"/>
    <w:rsid w:val="006B1AAD"/>
    <w:rsid w:val="006B3004"/>
    <w:rsid w:val="006C1541"/>
    <w:rsid w:val="006C1E04"/>
    <w:rsid w:val="006C37B5"/>
    <w:rsid w:val="006C5CD8"/>
    <w:rsid w:val="006E2D8F"/>
    <w:rsid w:val="006E2E62"/>
    <w:rsid w:val="006E3931"/>
    <w:rsid w:val="006E3BFE"/>
    <w:rsid w:val="006F10E6"/>
    <w:rsid w:val="006F7B24"/>
    <w:rsid w:val="00700314"/>
    <w:rsid w:val="0070520B"/>
    <w:rsid w:val="007052DA"/>
    <w:rsid w:val="00717554"/>
    <w:rsid w:val="00725529"/>
    <w:rsid w:val="007274A2"/>
    <w:rsid w:val="0073683B"/>
    <w:rsid w:val="00741ABC"/>
    <w:rsid w:val="00743625"/>
    <w:rsid w:val="0074414E"/>
    <w:rsid w:val="007641DC"/>
    <w:rsid w:val="007772F9"/>
    <w:rsid w:val="007846AB"/>
    <w:rsid w:val="00785738"/>
    <w:rsid w:val="0078579E"/>
    <w:rsid w:val="00787048"/>
    <w:rsid w:val="00787D7B"/>
    <w:rsid w:val="007912D2"/>
    <w:rsid w:val="0079635A"/>
    <w:rsid w:val="007A0B8C"/>
    <w:rsid w:val="007B07FA"/>
    <w:rsid w:val="007B30FB"/>
    <w:rsid w:val="007C346F"/>
    <w:rsid w:val="007C6330"/>
    <w:rsid w:val="007D1AF5"/>
    <w:rsid w:val="007D556B"/>
    <w:rsid w:val="007F2069"/>
    <w:rsid w:val="007F6B7C"/>
    <w:rsid w:val="00802433"/>
    <w:rsid w:val="0080789E"/>
    <w:rsid w:val="00817572"/>
    <w:rsid w:val="0082498A"/>
    <w:rsid w:val="0082528F"/>
    <w:rsid w:val="00826137"/>
    <w:rsid w:val="008270D2"/>
    <w:rsid w:val="00833E7F"/>
    <w:rsid w:val="0084742B"/>
    <w:rsid w:val="00863B76"/>
    <w:rsid w:val="00873DEF"/>
    <w:rsid w:val="00875AB6"/>
    <w:rsid w:val="00885B00"/>
    <w:rsid w:val="00887328"/>
    <w:rsid w:val="008966EF"/>
    <w:rsid w:val="008A403C"/>
    <w:rsid w:val="008A6D90"/>
    <w:rsid w:val="008D2554"/>
    <w:rsid w:val="008E267A"/>
    <w:rsid w:val="008E3E2D"/>
    <w:rsid w:val="008E60E4"/>
    <w:rsid w:val="008F676A"/>
    <w:rsid w:val="008F79D3"/>
    <w:rsid w:val="0090454D"/>
    <w:rsid w:val="00906F28"/>
    <w:rsid w:val="0091261B"/>
    <w:rsid w:val="009146B3"/>
    <w:rsid w:val="00915FAF"/>
    <w:rsid w:val="009274A0"/>
    <w:rsid w:val="00935756"/>
    <w:rsid w:val="00940586"/>
    <w:rsid w:val="00942BF0"/>
    <w:rsid w:val="00946516"/>
    <w:rsid w:val="00950A3A"/>
    <w:rsid w:val="009533FC"/>
    <w:rsid w:val="009634BC"/>
    <w:rsid w:val="00965633"/>
    <w:rsid w:val="009718C2"/>
    <w:rsid w:val="009835C6"/>
    <w:rsid w:val="00986D79"/>
    <w:rsid w:val="009A6350"/>
    <w:rsid w:val="009B2AC1"/>
    <w:rsid w:val="009C0649"/>
    <w:rsid w:val="009D0346"/>
    <w:rsid w:val="009D5346"/>
    <w:rsid w:val="009E28F3"/>
    <w:rsid w:val="009E2C85"/>
    <w:rsid w:val="009E76DD"/>
    <w:rsid w:val="009F4818"/>
    <w:rsid w:val="00A05B06"/>
    <w:rsid w:val="00A0673D"/>
    <w:rsid w:val="00A14534"/>
    <w:rsid w:val="00A2637C"/>
    <w:rsid w:val="00A30466"/>
    <w:rsid w:val="00A505E5"/>
    <w:rsid w:val="00A51558"/>
    <w:rsid w:val="00A558CE"/>
    <w:rsid w:val="00A579A5"/>
    <w:rsid w:val="00A77B82"/>
    <w:rsid w:val="00A856AE"/>
    <w:rsid w:val="00A92754"/>
    <w:rsid w:val="00AA1609"/>
    <w:rsid w:val="00AA245E"/>
    <w:rsid w:val="00AB2091"/>
    <w:rsid w:val="00AB30D1"/>
    <w:rsid w:val="00AC5F44"/>
    <w:rsid w:val="00AD475A"/>
    <w:rsid w:val="00AE2737"/>
    <w:rsid w:val="00AE561A"/>
    <w:rsid w:val="00AE5FE8"/>
    <w:rsid w:val="00AE7968"/>
    <w:rsid w:val="00AF1A1D"/>
    <w:rsid w:val="00B1442E"/>
    <w:rsid w:val="00B326F5"/>
    <w:rsid w:val="00B45CE9"/>
    <w:rsid w:val="00B51BED"/>
    <w:rsid w:val="00B80A37"/>
    <w:rsid w:val="00B8364C"/>
    <w:rsid w:val="00B86C15"/>
    <w:rsid w:val="00B9370A"/>
    <w:rsid w:val="00BA49A4"/>
    <w:rsid w:val="00BA5FBA"/>
    <w:rsid w:val="00BA71E2"/>
    <w:rsid w:val="00BA7C69"/>
    <w:rsid w:val="00BB7B62"/>
    <w:rsid w:val="00BC2B5A"/>
    <w:rsid w:val="00BC4317"/>
    <w:rsid w:val="00BC531D"/>
    <w:rsid w:val="00BC72C6"/>
    <w:rsid w:val="00BD6D09"/>
    <w:rsid w:val="00BD79F9"/>
    <w:rsid w:val="00BD7B65"/>
    <w:rsid w:val="00BD7ECB"/>
    <w:rsid w:val="00BE553E"/>
    <w:rsid w:val="00BF082B"/>
    <w:rsid w:val="00C00F2A"/>
    <w:rsid w:val="00C029A3"/>
    <w:rsid w:val="00C133BC"/>
    <w:rsid w:val="00C13556"/>
    <w:rsid w:val="00C162E0"/>
    <w:rsid w:val="00C300F4"/>
    <w:rsid w:val="00C31C4A"/>
    <w:rsid w:val="00C4699A"/>
    <w:rsid w:val="00C610F0"/>
    <w:rsid w:val="00C61635"/>
    <w:rsid w:val="00C71214"/>
    <w:rsid w:val="00C83590"/>
    <w:rsid w:val="00C853A7"/>
    <w:rsid w:val="00CA19F2"/>
    <w:rsid w:val="00CA2561"/>
    <w:rsid w:val="00CA5B86"/>
    <w:rsid w:val="00CB5153"/>
    <w:rsid w:val="00CC5471"/>
    <w:rsid w:val="00CC6050"/>
    <w:rsid w:val="00CD2AC4"/>
    <w:rsid w:val="00CD7210"/>
    <w:rsid w:val="00CE3ABC"/>
    <w:rsid w:val="00CE3DA6"/>
    <w:rsid w:val="00CE544E"/>
    <w:rsid w:val="00CE5A8F"/>
    <w:rsid w:val="00CF010A"/>
    <w:rsid w:val="00CF41B5"/>
    <w:rsid w:val="00CF58A9"/>
    <w:rsid w:val="00D0522D"/>
    <w:rsid w:val="00D07FBE"/>
    <w:rsid w:val="00D11069"/>
    <w:rsid w:val="00D11138"/>
    <w:rsid w:val="00D13DA1"/>
    <w:rsid w:val="00D25EF3"/>
    <w:rsid w:val="00D303A6"/>
    <w:rsid w:val="00D31138"/>
    <w:rsid w:val="00D31EBA"/>
    <w:rsid w:val="00D333C6"/>
    <w:rsid w:val="00D3382F"/>
    <w:rsid w:val="00D42BE1"/>
    <w:rsid w:val="00D4724E"/>
    <w:rsid w:val="00D534D8"/>
    <w:rsid w:val="00D55DE9"/>
    <w:rsid w:val="00D63C6F"/>
    <w:rsid w:val="00D64E2B"/>
    <w:rsid w:val="00D667DF"/>
    <w:rsid w:val="00D824C4"/>
    <w:rsid w:val="00D85B66"/>
    <w:rsid w:val="00D94831"/>
    <w:rsid w:val="00DA1CA1"/>
    <w:rsid w:val="00DA7344"/>
    <w:rsid w:val="00DB3716"/>
    <w:rsid w:val="00DD5318"/>
    <w:rsid w:val="00DD5924"/>
    <w:rsid w:val="00DE3D16"/>
    <w:rsid w:val="00DE5116"/>
    <w:rsid w:val="00DF0420"/>
    <w:rsid w:val="00DF0590"/>
    <w:rsid w:val="00E01FF1"/>
    <w:rsid w:val="00E1032E"/>
    <w:rsid w:val="00E11862"/>
    <w:rsid w:val="00E16B97"/>
    <w:rsid w:val="00E4175A"/>
    <w:rsid w:val="00E5388B"/>
    <w:rsid w:val="00E571E5"/>
    <w:rsid w:val="00E71E63"/>
    <w:rsid w:val="00E73404"/>
    <w:rsid w:val="00E752F1"/>
    <w:rsid w:val="00E8690B"/>
    <w:rsid w:val="00EA0680"/>
    <w:rsid w:val="00EA1DA9"/>
    <w:rsid w:val="00EA3FF0"/>
    <w:rsid w:val="00EC1CDE"/>
    <w:rsid w:val="00EC587A"/>
    <w:rsid w:val="00EC7377"/>
    <w:rsid w:val="00ED6368"/>
    <w:rsid w:val="00ED6E1A"/>
    <w:rsid w:val="00EE487D"/>
    <w:rsid w:val="00EF2437"/>
    <w:rsid w:val="00EF7341"/>
    <w:rsid w:val="00F027D5"/>
    <w:rsid w:val="00F03F1E"/>
    <w:rsid w:val="00F062E9"/>
    <w:rsid w:val="00F110F1"/>
    <w:rsid w:val="00F20167"/>
    <w:rsid w:val="00F20A57"/>
    <w:rsid w:val="00F23130"/>
    <w:rsid w:val="00F26BEF"/>
    <w:rsid w:val="00F27A92"/>
    <w:rsid w:val="00F46F30"/>
    <w:rsid w:val="00F52ECC"/>
    <w:rsid w:val="00F53E77"/>
    <w:rsid w:val="00F55523"/>
    <w:rsid w:val="00F55D8A"/>
    <w:rsid w:val="00F57C27"/>
    <w:rsid w:val="00F6312A"/>
    <w:rsid w:val="00F65496"/>
    <w:rsid w:val="00F677B0"/>
    <w:rsid w:val="00F71889"/>
    <w:rsid w:val="00F754C7"/>
    <w:rsid w:val="00F82A7F"/>
    <w:rsid w:val="00F82F52"/>
    <w:rsid w:val="00F874E8"/>
    <w:rsid w:val="00F94919"/>
    <w:rsid w:val="00FA2DAC"/>
    <w:rsid w:val="00FA3995"/>
    <w:rsid w:val="00FA3FDC"/>
    <w:rsid w:val="00FA4FA8"/>
    <w:rsid w:val="00FB5955"/>
    <w:rsid w:val="00FC1B05"/>
    <w:rsid w:val="00FD357A"/>
    <w:rsid w:val="00FE50F2"/>
    <w:rsid w:val="00FE53CA"/>
    <w:rsid w:val="00FF40A3"/>
    <w:rsid w:val="00FF4253"/>
    <w:rsid w:val="00FF66D5"/>
    <w:rsid w:val="081F7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Words>
  <Characters>1433</Characters>
  <Lines>11</Lines>
  <Paragraphs>3</Paragraphs>
  <TotalTime>12</TotalTime>
  <ScaleCrop>false</ScaleCrop>
  <LinksUpToDate>false</LinksUpToDate>
  <CharactersWithSpaces>1681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2019-11-05T02:54:00Z</dcterms:created>
  <dc:creator>yuki wang</dc:creator>
  <cp:lastModifiedBy>admin</cp:lastModifiedBy>
  <dcterms:modified xsi:type="dcterms:W3CDTF">2019-11-05T07:22:13Z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