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82" w:rsidRPr="00E35A3B" w:rsidRDefault="00E53A49" w:rsidP="00E35A3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滁州学院</w:t>
      </w:r>
      <w:r w:rsidR="00E35A3B" w:rsidRPr="00E35A3B">
        <w:rPr>
          <w:rFonts w:ascii="方正小标宋简体" w:eastAsia="方正小标宋简体" w:hint="eastAsia"/>
          <w:sz w:val="36"/>
          <w:szCs w:val="36"/>
        </w:rPr>
        <w:t>工程量清单</w:t>
      </w:r>
      <w:r>
        <w:rPr>
          <w:rFonts w:ascii="方正小标宋简体" w:eastAsia="方正小标宋简体" w:hint="eastAsia"/>
          <w:sz w:val="36"/>
          <w:szCs w:val="36"/>
        </w:rPr>
        <w:t>报价表</w:t>
      </w:r>
    </w:p>
    <w:p w:rsidR="00E35A3B" w:rsidRDefault="00E35A3B">
      <w:pPr>
        <w:rPr>
          <w:b/>
          <w:sz w:val="28"/>
          <w:szCs w:val="28"/>
        </w:rPr>
      </w:pPr>
      <w:r w:rsidRPr="00E35A3B">
        <w:rPr>
          <w:rFonts w:hint="eastAsia"/>
          <w:b/>
          <w:sz w:val="28"/>
          <w:szCs w:val="28"/>
        </w:rPr>
        <w:t>工程名称：滁州学院实验</w:t>
      </w:r>
      <w:proofErr w:type="gramStart"/>
      <w:r w:rsidRPr="00E35A3B">
        <w:rPr>
          <w:rFonts w:hint="eastAsia"/>
          <w:b/>
          <w:sz w:val="28"/>
          <w:szCs w:val="28"/>
        </w:rPr>
        <w:t>场所消防</w:t>
      </w:r>
      <w:proofErr w:type="gramEnd"/>
      <w:r w:rsidRPr="00E35A3B">
        <w:rPr>
          <w:rFonts w:hint="eastAsia"/>
          <w:b/>
          <w:sz w:val="28"/>
          <w:szCs w:val="28"/>
        </w:rPr>
        <w:t>报警系统</w:t>
      </w:r>
    </w:p>
    <w:tbl>
      <w:tblPr>
        <w:tblStyle w:val="a3"/>
        <w:tblW w:w="10747" w:type="dxa"/>
        <w:tblLook w:val="04A0" w:firstRow="1" w:lastRow="0" w:firstColumn="1" w:lastColumn="0" w:noHBand="0" w:noVBand="1"/>
      </w:tblPr>
      <w:tblGrid>
        <w:gridCol w:w="760"/>
        <w:gridCol w:w="1147"/>
        <w:gridCol w:w="4722"/>
        <w:gridCol w:w="709"/>
        <w:gridCol w:w="708"/>
        <w:gridCol w:w="1134"/>
        <w:gridCol w:w="1567"/>
      </w:tblGrid>
      <w:tr w:rsidR="00E53A49" w:rsidTr="00E53A49">
        <w:trPr>
          <w:trHeight w:val="810"/>
        </w:trPr>
        <w:tc>
          <w:tcPr>
            <w:tcW w:w="760" w:type="dxa"/>
            <w:vAlign w:val="center"/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52372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47" w:type="dxa"/>
            <w:vAlign w:val="center"/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52372D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722" w:type="dxa"/>
            <w:vAlign w:val="center"/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52372D">
              <w:rPr>
                <w:rFonts w:hint="eastAsia"/>
                <w:b/>
                <w:sz w:val="24"/>
                <w:szCs w:val="24"/>
              </w:rPr>
              <w:t>项目特征</w:t>
            </w:r>
          </w:p>
        </w:tc>
        <w:tc>
          <w:tcPr>
            <w:tcW w:w="709" w:type="dxa"/>
            <w:vAlign w:val="center"/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52372D">
              <w:rPr>
                <w:rFonts w:hint="eastAsia"/>
                <w:b/>
                <w:sz w:val="24"/>
                <w:szCs w:val="24"/>
              </w:rPr>
              <w:t>计量单位</w:t>
            </w:r>
          </w:p>
        </w:tc>
        <w:tc>
          <w:tcPr>
            <w:tcW w:w="708" w:type="dxa"/>
            <w:vAlign w:val="center"/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52372D">
              <w:rPr>
                <w:rFonts w:hint="eastAsia"/>
                <w:b/>
                <w:sz w:val="24"/>
                <w:szCs w:val="24"/>
              </w:rPr>
              <w:t>工程数量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综合单价（元）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Pr="0052372D" w:rsidRDefault="00E53A49" w:rsidP="00E36B65">
            <w:pPr>
              <w:spacing w:line="5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合计（元）</w:t>
            </w:r>
          </w:p>
        </w:tc>
      </w:tr>
      <w:tr w:rsidR="00E53A49" w:rsidTr="00E53A49">
        <w:trPr>
          <w:trHeight w:val="371"/>
        </w:trPr>
        <w:tc>
          <w:tcPr>
            <w:tcW w:w="8046" w:type="dxa"/>
            <w:gridSpan w:val="5"/>
          </w:tcPr>
          <w:p w:rsidR="00E53A49" w:rsidRPr="00ED676F" w:rsidRDefault="00E53A49" w:rsidP="00ED676F">
            <w:pPr>
              <w:spacing w:line="500" w:lineRule="exact"/>
              <w:jc w:val="left"/>
              <w:rPr>
                <w:b/>
                <w:sz w:val="24"/>
                <w:szCs w:val="24"/>
              </w:rPr>
            </w:pPr>
            <w:r w:rsidRPr="00ED676F">
              <w:rPr>
                <w:rFonts w:hint="eastAsia"/>
                <w:b/>
                <w:sz w:val="24"/>
                <w:szCs w:val="24"/>
              </w:rPr>
              <w:t>一、广播系统部分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Pr="00ED676F" w:rsidRDefault="00E53A49" w:rsidP="00ED676F">
            <w:pPr>
              <w:spacing w:line="500" w:lineRule="exact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Pr="00ED676F" w:rsidRDefault="00E53A49" w:rsidP="00ED676F">
            <w:pPr>
              <w:spacing w:line="500" w:lineRule="exact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53A49" w:rsidTr="00E53A49">
        <w:trPr>
          <w:trHeight w:val="406"/>
        </w:trPr>
        <w:tc>
          <w:tcPr>
            <w:tcW w:w="760" w:type="dxa"/>
          </w:tcPr>
          <w:p w:rsidR="00E53A49" w:rsidRPr="00E35A3B" w:rsidRDefault="00E53A49" w:rsidP="0052372D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端子箱</w:t>
            </w:r>
          </w:p>
        </w:tc>
        <w:tc>
          <w:tcPr>
            <w:tcW w:w="4722" w:type="dxa"/>
          </w:tcPr>
          <w:p w:rsidR="00E53A49" w:rsidRPr="00ED676F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D676F">
              <w:rPr>
                <w:rFonts w:ascii="仿宋_GB2312" w:eastAsia="仿宋_GB2312" w:hint="eastAsia"/>
                <w:sz w:val="20"/>
                <w:szCs w:val="32"/>
              </w:rPr>
              <w:t>1、外形尺寸：305×205×65（J-EI6071型）；405×305×65（J-EI6072型）。</w:t>
            </w:r>
          </w:p>
          <w:p w:rsidR="00E53A49" w:rsidRPr="00ED676F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D676F">
              <w:rPr>
                <w:rFonts w:ascii="仿宋_GB2312" w:eastAsia="仿宋_GB2312" w:hint="eastAsia"/>
                <w:sz w:val="20"/>
                <w:szCs w:val="32"/>
              </w:rPr>
              <w:t>2、箱体上下各有3个敲漏孔、左右有2个敲漏孔、箱体背部有3个敲漏孔，每个敲漏孔内径尺寸为</w:t>
            </w:r>
            <w:r w:rsidRPr="00ED676F">
              <w:rPr>
                <w:rFonts w:ascii="仿宋_GB2312" w:eastAsia="仿宋_GB2312" w:hAnsi="Calibri" w:cs="Calibri" w:hint="eastAsia"/>
                <w:sz w:val="20"/>
                <w:szCs w:val="32"/>
              </w:rPr>
              <w:t>30</w:t>
            </w:r>
            <w:r w:rsidRPr="00ED676F">
              <w:rPr>
                <w:rFonts w:ascii="仿宋_GB2312" w:eastAsia="仿宋_GB2312" w:hint="eastAsia"/>
                <w:sz w:val="20"/>
                <w:szCs w:val="32"/>
              </w:rPr>
              <w:t>，使用时根据进、出线方向选用。</w:t>
            </w:r>
          </w:p>
          <w:p w:rsidR="00E53A49" w:rsidRPr="00ED676F" w:rsidRDefault="00E53A49" w:rsidP="00E36B65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ED676F">
              <w:rPr>
                <w:rFonts w:ascii="仿宋_GB2312" w:eastAsia="仿宋_GB2312" w:hint="eastAsia"/>
                <w:sz w:val="20"/>
                <w:szCs w:val="32"/>
              </w:rPr>
              <w:t>3、内装接线端子排两根（J-EI6071型为2×10端子，J- EI6072型为4×10端子），必要时，可在箱体内安装总线隔离器或输出模块（J- EI6071型共可装2只，J- EI6072型共可装3只）。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wordWrap w:val="0"/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4220E1">
            <w:pPr>
              <w:wordWrap w:val="0"/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4220E1">
            <w:pPr>
              <w:wordWrap w:val="0"/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rPr>
          <w:trHeight w:val="413"/>
        </w:trPr>
        <w:tc>
          <w:tcPr>
            <w:tcW w:w="760" w:type="dxa"/>
          </w:tcPr>
          <w:p w:rsidR="00E53A49" w:rsidRPr="00E35A3B" w:rsidRDefault="00E53A49" w:rsidP="0052372D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广播</w:t>
            </w:r>
          </w:p>
        </w:tc>
        <w:tc>
          <w:tcPr>
            <w:tcW w:w="4722" w:type="dxa"/>
          </w:tcPr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1、输入电压：70-120V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2、频响范围：100～15KHz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 xml:space="preserve">3、功率：3W 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4、灵敏度：90dB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rPr>
          <w:trHeight w:val="419"/>
        </w:trPr>
        <w:tc>
          <w:tcPr>
            <w:tcW w:w="760" w:type="dxa"/>
          </w:tcPr>
          <w:p w:rsidR="00E53A49" w:rsidRPr="00E35A3B" w:rsidRDefault="00E53A49" w:rsidP="0052372D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广播模块</w:t>
            </w:r>
          </w:p>
        </w:tc>
        <w:tc>
          <w:tcPr>
            <w:tcW w:w="4722" w:type="dxa"/>
          </w:tcPr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1、使用环境温度：10℃+50℃，使用环境湿度：＜95RH（</w:t>
            </w:r>
            <w:proofErr w:type="gramStart"/>
            <w:r w:rsidRPr="00E36B65">
              <w:rPr>
                <w:rFonts w:ascii="仿宋_GB2312" w:eastAsia="仿宋_GB2312" w:hint="eastAsia"/>
                <w:sz w:val="20"/>
                <w:szCs w:val="32"/>
              </w:rPr>
              <w:t>不</w:t>
            </w:r>
            <w:proofErr w:type="gramEnd"/>
            <w:r w:rsidRPr="00E36B65">
              <w:rPr>
                <w:rFonts w:ascii="仿宋_GB2312" w:eastAsia="仿宋_GB2312" w:hint="eastAsia"/>
                <w:sz w:val="20"/>
                <w:szCs w:val="32"/>
              </w:rPr>
              <w:t>凝露）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2、总线工作电压：24V脉动电压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3、线制：两总线（无极性）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4、24V 电源：DC 24V 1015 ，DC 24V电源（EI6047有极性）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5、监视电流：＜0.35mA（总线）；＜1.0mA（DC24V）             （EI6047N无极性）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 xml:space="preserve">6、动作电流：＜1.5mA（总线）；＜20mA（DC24V） 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7、总线长度：≤2000m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 xml:space="preserve">8、继电器触点：两组常开常闭, DC30V/1A；AC120V/1A </w:t>
            </w:r>
          </w:p>
          <w:p w:rsidR="00E53A49" w:rsidRPr="00E36B65" w:rsidRDefault="00E53A49" w:rsidP="00E36B65">
            <w:pPr>
              <w:spacing w:line="240" w:lineRule="atLeast"/>
              <w:rPr>
                <w:sz w:val="24"/>
                <w:szCs w:val="24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9、外壳防护等级：IP30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rPr>
          <w:trHeight w:val="410"/>
        </w:trPr>
        <w:tc>
          <w:tcPr>
            <w:tcW w:w="760" w:type="dxa"/>
          </w:tcPr>
          <w:p w:rsidR="00E53A49" w:rsidRPr="00E35A3B" w:rsidRDefault="00E53A49" w:rsidP="0052372D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广播线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ZR-BYJ-2*4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c>
          <w:tcPr>
            <w:tcW w:w="760" w:type="dxa"/>
          </w:tcPr>
          <w:p w:rsidR="00E53A49" w:rsidRPr="00E35A3B" w:rsidRDefault="00E53A49" w:rsidP="0052372D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配管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名称：穿线管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规格：</w:t>
            </w:r>
            <w:r w:rsidRPr="00E93BFB">
              <w:rPr>
                <w:rFonts w:ascii="仿宋_GB2312" w:eastAsia="仿宋_GB2312" w:hint="eastAsia"/>
                <w:sz w:val="20"/>
                <w:szCs w:val="32"/>
              </w:rPr>
              <w:t>ø</w:t>
            </w:r>
            <w:r w:rsidRPr="00E93BFB">
              <w:rPr>
                <w:rFonts w:ascii="仿宋_GB2312" w:eastAsia="仿宋_GB2312" w:hint="eastAsia"/>
                <w:sz w:val="20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rPr>
          <w:trHeight w:val="568"/>
        </w:trPr>
        <w:tc>
          <w:tcPr>
            <w:tcW w:w="760" w:type="dxa"/>
          </w:tcPr>
          <w:p w:rsidR="00E53A49" w:rsidRPr="00E35A3B" w:rsidRDefault="00E53A49" w:rsidP="0052372D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广播主机</w:t>
            </w:r>
          </w:p>
        </w:tc>
        <w:tc>
          <w:tcPr>
            <w:tcW w:w="4722" w:type="dxa"/>
          </w:tcPr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1、使用环境温度：0℃+40℃，使用环境湿度：＜90RH（</w:t>
            </w:r>
            <w:proofErr w:type="gramStart"/>
            <w:r w:rsidRPr="00E36B65">
              <w:rPr>
                <w:rFonts w:ascii="仿宋_GB2312" w:eastAsia="仿宋_GB2312" w:hint="eastAsia"/>
                <w:sz w:val="20"/>
                <w:szCs w:val="32"/>
              </w:rPr>
              <w:t>不</w:t>
            </w:r>
            <w:proofErr w:type="gramEnd"/>
            <w:r w:rsidRPr="00E36B65">
              <w:rPr>
                <w:rFonts w:ascii="仿宋_GB2312" w:eastAsia="仿宋_GB2312" w:hint="eastAsia"/>
                <w:sz w:val="20"/>
                <w:szCs w:val="32"/>
              </w:rPr>
              <w:t>凝露）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2、 交流电源：AC220V 1015， 50Hz1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36B65">
              <w:rPr>
                <w:rFonts w:ascii="仿宋_GB2312" w:eastAsia="仿宋_GB2312"/>
                <w:sz w:val="20"/>
                <w:szCs w:val="32"/>
              </w:rPr>
              <w:t>3</w:t>
            </w:r>
            <w:r w:rsidRPr="00E36B65">
              <w:rPr>
                <w:rFonts w:ascii="仿宋_GB2312" w:eastAsia="仿宋_GB2312" w:hint="eastAsia"/>
                <w:sz w:val="20"/>
                <w:szCs w:val="32"/>
              </w:rPr>
              <w:t>、谐波失真系数：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80Hz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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8kHz</w:t>
            </w:r>
            <w:r w:rsidRPr="00E36B65">
              <w:rPr>
                <w:rFonts w:ascii="仿宋_GB2312" w:eastAsia="仿宋_GB2312" w:hint="eastAsia"/>
                <w:sz w:val="20"/>
                <w:szCs w:val="32"/>
              </w:rPr>
              <w:t>≤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5%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4、输出方式：120V 定压  频率特性：80Hz 8kHz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 xml:space="preserve">5、额定输出功率：150W/300W/500W   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36B65">
              <w:rPr>
                <w:rFonts w:ascii="仿宋_GB2312" w:eastAsia="仿宋_GB2312" w:hint="eastAsia"/>
                <w:sz w:val="20"/>
                <w:szCs w:val="32"/>
              </w:rPr>
              <w:t>6、信噪比：≥70dB</w:t>
            </w:r>
          </w:p>
          <w:p w:rsidR="00E53A49" w:rsidRPr="00E36B65" w:rsidRDefault="00E53A49" w:rsidP="00E36B65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36B65">
              <w:rPr>
                <w:rFonts w:ascii="仿宋_GB2312" w:eastAsia="仿宋_GB2312"/>
                <w:sz w:val="20"/>
                <w:szCs w:val="32"/>
              </w:rPr>
              <w:t>7</w:t>
            </w:r>
            <w:r w:rsidRPr="00E36B65">
              <w:rPr>
                <w:rFonts w:ascii="仿宋_GB2312" w:eastAsia="仿宋_GB2312" w:hint="eastAsia"/>
                <w:sz w:val="20"/>
                <w:szCs w:val="32"/>
              </w:rPr>
              <w:t>、输入阻抗：平衡式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600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</w:t>
            </w:r>
            <w:r w:rsidRPr="00E36B65">
              <w:rPr>
                <w:rFonts w:ascii="仿宋_GB2312" w:eastAsia="仿宋_GB2312"/>
                <w:sz w:val="20"/>
                <w:szCs w:val="32"/>
              </w:rPr>
              <w:t xml:space="preserve">  </w:t>
            </w:r>
          </w:p>
          <w:p w:rsidR="00E53A49" w:rsidRPr="00E35A3B" w:rsidRDefault="00E53A49" w:rsidP="00E36B65">
            <w:pPr>
              <w:spacing w:line="240" w:lineRule="atLeast"/>
              <w:rPr>
                <w:sz w:val="24"/>
                <w:szCs w:val="24"/>
              </w:rPr>
            </w:pPr>
            <w:r w:rsidRPr="00E36B65">
              <w:rPr>
                <w:rFonts w:ascii="仿宋_GB2312" w:eastAsia="仿宋_GB2312"/>
                <w:sz w:val="20"/>
                <w:szCs w:val="32"/>
              </w:rPr>
              <w:t>8</w:t>
            </w:r>
            <w:r w:rsidRPr="00E36B65">
              <w:rPr>
                <w:rFonts w:ascii="仿宋_GB2312" w:eastAsia="仿宋_GB2312" w:hint="eastAsia"/>
                <w:sz w:val="20"/>
                <w:szCs w:val="32"/>
              </w:rPr>
              <w:t>、外形尺寸：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482.6mm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</w:t>
            </w:r>
            <w:r w:rsidRPr="00E36B65">
              <w:rPr>
                <w:rFonts w:ascii="仿宋_GB2312" w:eastAsia="仿宋_GB2312"/>
                <w:sz w:val="20"/>
                <w:szCs w:val="32"/>
              </w:rPr>
              <w:t xml:space="preserve"> 345mm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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132.5mm</w:t>
            </w:r>
            <w:r w:rsidRPr="00E36B65">
              <w:rPr>
                <w:rFonts w:ascii="仿宋_GB2312" w:eastAsia="仿宋_GB2312" w:hint="eastAsia"/>
                <w:sz w:val="20"/>
                <w:szCs w:val="32"/>
              </w:rPr>
              <w:t>（</w:t>
            </w:r>
            <w:r w:rsidRPr="00E36B65">
              <w:rPr>
                <w:rFonts w:ascii="仿宋_GB2312" w:eastAsia="仿宋_GB2312"/>
                <w:sz w:val="20"/>
                <w:szCs w:val="32"/>
              </w:rPr>
              <w:t>3U</w:t>
            </w:r>
            <w:r w:rsidRPr="00E36B65">
              <w:rPr>
                <w:rFonts w:ascii="仿宋_GB2312" w:eastAsia="仿宋_GB2312" w:hint="eastAsia"/>
                <w:sz w:val="20"/>
                <w:szCs w:val="32"/>
              </w:rPr>
              <w:t>）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46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c>
          <w:tcPr>
            <w:tcW w:w="8046" w:type="dxa"/>
            <w:gridSpan w:val="5"/>
          </w:tcPr>
          <w:p w:rsidR="00E53A49" w:rsidRPr="00ED676F" w:rsidRDefault="00E53A49" w:rsidP="00ED676F">
            <w:pPr>
              <w:spacing w:line="500" w:lineRule="exact"/>
              <w:jc w:val="left"/>
              <w:rPr>
                <w:b/>
                <w:sz w:val="24"/>
                <w:szCs w:val="24"/>
              </w:rPr>
            </w:pPr>
            <w:r w:rsidRPr="00ED676F">
              <w:rPr>
                <w:rFonts w:hint="eastAsia"/>
                <w:b/>
                <w:sz w:val="24"/>
                <w:szCs w:val="24"/>
              </w:rPr>
              <w:t>二、消防电源监控系统部分</w:t>
            </w:r>
          </w:p>
        </w:tc>
        <w:tc>
          <w:tcPr>
            <w:tcW w:w="2701" w:type="dxa"/>
            <w:gridSpan w:val="2"/>
          </w:tcPr>
          <w:p w:rsidR="00E53A49" w:rsidRPr="00ED676F" w:rsidRDefault="00E53A49" w:rsidP="00ED676F">
            <w:pPr>
              <w:spacing w:line="500" w:lineRule="exact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53A49" w:rsidTr="00E53A49">
        <w:tc>
          <w:tcPr>
            <w:tcW w:w="760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消防电源监控传感器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1、规格：V1、V2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2、电压检测范围：AC100-AC500V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3、测量精度：≤5%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4、显示方式：段式液晶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5、通讯方式：TBUS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6、功耗：≤25mw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7、安装方式：35mm导轨式或螺钉安装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8、外形尺寸：72mm×88mm×65mm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9、安装孔尺寸：57mm×71mm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10、重量：205g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11、使用环境：温度-10℃-65℃、相对湿度≤95%RH（非凝露）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12、适配监控设备：EI6500M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c>
          <w:tcPr>
            <w:tcW w:w="760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47" w:type="dxa"/>
            <w:vAlign w:val="center"/>
          </w:tcPr>
          <w:p w:rsidR="00E53A49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电源监控</w:t>
            </w:r>
          </w:p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1、检测对象：交流电压、交流电流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2、工作电压：AC220V±15%/50Hz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3、容量：≤800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4、适配探测器：J-EI6512、J-EI6514、J-EI6531、J-EI6532、J-EI6512I、J-EI6514I、J-EI6531I、J-EI6532I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5、功耗：≤15W（不含连接的探测器和配套设备）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6、备用电池：12V/7Ah 两只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7、通讯方式：TBUS总线通讯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8、传输距离：≤1500m（2×1.5mm2）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9、显示方式：TFT图形化中文液晶显示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10、报警方式：声光报警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11、报警输出：内置3组可编程外控输出（触点容量为2A/DC24V或1A/AC220V）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12、外形尺寸：410mm×540mm×115mm（宽×高×深）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 w:hint="eastAsia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13、重量：14kg（含备用电池）</w:t>
            </w:r>
          </w:p>
          <w:p w:rsidR="00E53A49" w:rsidRPr="00E35A3B" w:rsidRDefault="00E53A49" w:rsidP="00E93BFB">
            <w:pPr>
              <w:spacing w:line="240" w:lineRule="atLeast"/>
              <w:rPr>
                <w:sz w:val="24"/>
                <w:szCs w:val="24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14、安装方式：壁挂式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c>
          <w:tcPr>
            <w:tcW w:w="760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信号线配线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配线形式：暗配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导线型号、材质、规格：ZR-RVS-2*1.5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敷设部位或线制：管内穿线</w:t>
            </w:r>
          </w:p>
        </w:tc>
        <w:tc>
          <w:tcPr>
            <w:tcW w:w="709" w:type="dxa"/>
            <w:vAlign w:val="center"/>
          </w:tcPr>
          <w:p w:rsidR="00E53A49" w:rsidRPr="0052372D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jc w:val="right"/>
              <w:rPr>
                <w:sz w:val="24"/>
                <w:szCs w:val="24"/>
              </w:rPr>
            </w:pPr>
          </w:p>
        </w:tc>
      </w:tr>
      <w:tr w:rsidR="00E53A49" w:rsidTr="00E53A49">
        <w:tc>
          <w:tcPr>
            <w:tcW w:w="760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电源线配线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配线形式：暗配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导线型号、材质、规格：ZR-BV-2*2.5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敷设部位或线制：管内穿线</w:t>
            </w:r>
          </w:p>
        </w:tc>
        <w:tc>
          <w:tcPr>
            <w:tcW w:w="709" w:type="dxa"/>
            <w:vAlign w:val="center"/>
          </w:tcPr>
          <w:p w:rsidR="00E53A49" w:rsidRPr="0052372D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jc w:val="right"/>
              <w:rPr>
                <w:sz w:val="24"/>
                <w:szCs w:val="24"/>
              </w:rPr>
            </w:pPr>
          </w:p>
        </w:tc>
      </w:tr>
      <w:tr w:rsidR="00E53A49" w:rsidTr="00E53A49">
        <w:tc>
          <w:tcPr>
            <w:tcW w:w="760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47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配管</w:t>
            </w:r>
          </w:p>
        </w:tc>
        <w:tc>
          <w:tcPr>
            <w:tcW w:w="4722" w:type="dxa"/>
          </w:tcPr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名称：穿线管</w:t>
            </w:r>
          </w:p>
          <w:p w:rsidR="00E53A49" w:rsidRPr="00E93BFB" w:rsidRDefault="00E53A49" w:rsidP="00E93BFB">
            <w:pPr>
              <w:spacing w:line="240" w:lineRule="atLeast"/>
              <w:rPr>
                <w:rFonts w:ascii="仿宋_GB2312" w:eastAsia="仿宋_GB2312"/>
                <w:sz w:val="20"/>
                <w:szCs w:val="32"/>
              </w:rPr>
            </w:pPr>
            <w:r w:rsidRPr="00E93BFB">
              <w:rPr>
                <w:rFonts w:ascii="仿宋_GB2312" w:eastAsia="仿宋_GB2312" w:hint="eastAsia"/>
                <w:sz w:val="20"/>
                <w:szCs w:val="32"/>
              </w:rPr>
              <w:t>规格：</w:t>
            </w:r>
            <w:r w:rsidRPr="00E93BFB">
              <w:rPr>
                <w:rFonts w:ascii="仿宋_GB2312" w:eastAsia="仿宋_GB2312" w:hint="eastAsia"/>
                <w:sz w:val="20"/>
                <w:szCs w:val="32"/>
              </w:rPr>
              <w:t>ø</w:t>
            </w:r>
            <w:r w:rsidRPr="00E93BFB">
              <w:rPr>
                <w:rFonts w:ascii="仿宋_GB2312" w:eastAsia="仿宋_GB2312" w:hint="eastAsia"/>
                <w:sz w:val="20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53A49" w:rsidRPr="00E35A3B" w:rsidRDefault="00E53A49" w:rsidP="00E53A4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E53A49" w:rsidRDefault="00E53A49" w:rsidP="0088421B">
            <w:pPr>
              <w:spacing w:line="50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53A49" w:rsidTr="00E53A49">
        <w:trPr>
          <w:trHeight w:val="475"/>
        </w:trPr>
        <w:tc>
          <w:tcPr>
            <w:tcW w:w="10747" w:type="dxa"/>
            <w:gridSpan w:val="7"/>
          </w:tcPr>
          <w:p w:rsidR="00E53A49" w:rsidRPr="00E35A3B" w:rsidRDefault="00E53A49" w:rsidP="00E35A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881966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元（小写）；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88196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大写：</w:t>
            </w:r>
            <w:r w:rsidR="00881966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人民币</w:t>
            </w:r>
          </w:p>
        </w:tc>
      </w:tr>
    </w:tbl>
    <w:p w:rsidR="00E53A49" w:rsidRPr="00E53A49" w:rsidRDefault="00E53A49" w:rsidP="00E53A49">
      <w:pPr>
        <w:rPr>
          <w:rFonts w:hint="eastAsia"/>
          <w:sz w:val="24"/>
          <w:szCs w:val="28"/>
        </w:rPr>
      </w:pPr>
      <w:r w:rsidRPr="00E53A49">
        <w:rPr>
          <w:rFonts w:hint="eastAsia"/>
          <w:sz w:val="24"/>
          <w:szCs w:val="28"/>
        </w:rPr>
        <w:t>售后服务承诺：</w:t>
      </w:r>
    </w:p>
    <w:p w:rsidR="00E53A49" w:rsidRPr="00E53A49" w:rsidRDefault="00E53A49" w:rsidP="00E53A49">
      <w:pPr>
        <w:rPr>
          <w:rFonts w:hint="eastAsia"/>
          <w:sz w:val="24"/>
          <w:szCs w:val="28"/>
        </w:rPr>
      </w:pP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</w:p>
    <w:p w:rsidR="00E53A49" w:rsidRPr="00E53A49" w:rsidRDefault="00E53A49" w:rsidP="00E53A49">
      <w:pPr>
        <w:spacing w:line="400" w:lineRule="atLeast"/>
        <w:rPr>
          <w:rFonts w:hint="eastAsia"/>
          <w:sz w:val="24"/>
          <w:szCs w:val="28"/>
        </w:rPr>
      </w:pPr>
      <w:r w:rsidRPr="00E53A49">
        <w:rPr>
          <w:rFonts w:hint="eastAsia"/>
          <w:sz w:val="24"/>
          <w:szCs w:val="28"/>
        </w:rPr>
        <w:t>公司名称：</w:t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  <w:t xml:space="preserve">              </w:t>
      </w:r>
      <w:r w:rsidRPr="00E53A49">
        <w:rPr>
          <w:rFonts w:hint="eastAsia"/>
          <w:sz w:val="24"/>
          <w:szCs w:val="28"/>
        </w:rPr>
        <w:t>（公章）</w:t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</w:p>
    <w:p w:rsidR="00E53A49" w:rsidRPr="00E53A49" w:rsidRDefault="00E53A49" w:rsidP="00E53A49">
      <w:pPr>
        <w:spacing w:line="400" w:lineRule="atLeast"/>
        <w:rPr>
          <w:rFonts w:hint="eastAsia"/>
          <w:sz w:val="24"/>
          <w:szCs w:val="28"/>
        </w:rPr>
      </w:pPr>
      <w:r w:rsidRPr="00E53A49">
        <w:rPr>
          <w:rFonts w:hint="eastAsia"/>
          <w:sz w:val="24"/>
          <w:szCs w:val="28"/>
        </w:rPr>
        <w:t>代表签字：</w:t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bookmarkStart w:id="0" w:name="_GoBack"/>
      <w:bookmarkEnd w:id="0"/>
    </w:p>
    <w:p w:rsidR="0052372D" w:rsidRPr="00E53A49" w:rsidRDefault="00E53A49" w:rsidP="00E53A49">
      <w:pPr>
        <w:spacing w:line="400" w:lineRule="atLeast"/>
        <w:rPr>
          <w:sz w:val="28"/>
          <w:szCs w:val="28"/>
        </w:rPr>
      </w:pPr>
      <w:r w:rsidRPr="00E53A49">
        <w:rPr>
          <w:rFonts w:hint="eastAsia"/>
          <w:sz w:val="24"/>
          <w:szCs w:val="28"/>
        </w:rPr>
        <w:t>联系方式：</w:t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ab/>
      </w:r>
      <w:r w:rsidRPr="00E53A49">
        <w:rPr>
          <w:rFonts w:hint="eastAsia"/>
          <w:sz w:val="24"/>
          <w:szCs w:val="28"/>
        </w:rPr>
        <w:t>日期：</w:t>
      </w:r>
      <w:r w:rsidRPr="00E53A49">
        <w:rPr>
          <w:rFonts w:hint="eastAsia"/>
          <w:sz w:val="28"/>
          <w:szCs w:val="28"/>
        </w:rPr>
        <w:tab/>
      </w:r>
    </w:p>
    <w:sectPr w:rsidR="0052372D" w:rsidRPr="00E53A49" w:rsidSect="00E53A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90" w:rsidRDefault="00785090" w:rsidP="00ED676F">
      <w:r>
        <w:separator/>
      </w:r>
    </w:p>
  </w:endnote>
  <w:endnote w:type="continuationSeparator" w:id="0">
    <w:p w:rsidR="00785090" w:rsidRDefault="00785090" w:rsidP="00ED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90" w:rsidRDefault="00785090" w:rsidP="00ED676F">
      <w:r>
        <w:separator/>
      </w:r>
    </w:p>
  </w:footnote>
  <w:footnote w:type="continuationSeparator" w:id="0">
    <w:p w:rsidR="00785090" w:rsidRDefault="00785090" w:rsidP="00ED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3B"/>
    <w:rsid w:val="004220E1"/>
    <w:rsid w:val="004B6482"/>
    <w:rsid w:val="004E7D17"/>
    <w:rsid w:val="0052372D"/>
    <w:rsid w:val="00785090"/>
    <w:rsid w:val="00881966"/>
    <w:rsid w:val="0088421B"/>
    <w:rsid w:val="00E35A3B"/>
    <w:rsid w:val="00E36B65"/>
    <w:rsid w:val="00E53A49"/>
    <w:rsid w:val="00E93BFB"/>
    <w:rsid w:val="00ED676F"/>
    <w:rsid w:val="00F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A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6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67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6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67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A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6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67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6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6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2017-11-21T01:10:00Z</cp:lastPrinted>
  <dcterms:created xsi:type="dcterms:W3CDTF">2017-11-22T03:07:00Z</dcterms:created>
  <dcterms:modified xsi:type="dcterms:W3CDTF">2017-11-22T04:19:00Z</dcterms:modified>
</cp:coreProperties>
</file>