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BF" w:rsidRDefault="008934BF" w:rsidP="008934BF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微软雅黑" w:hAnsi="微软雅黑" w:cs="微软雅黑" w:hint="eastAsia"/>
          <w:b/>
          <w:bCs/>
          <w:color w:val="FF0000"/>
          <w:sz w:val="32"/>
          <w:szCs w:val="32"/>
        </w:rPr>
        <w:t>产品的主要结构、性能、特点、技术参数的描述</w:t>
      </w:r>
    </w:p>
    <w:p w:rsidR="008934BF" w:rsidRDefault="008934BF" w:rsidP="008934BF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PP</w:t>
      </w:r>
      <w:r>
        <w:rPr>
          <w:rFonts w:ascii="宋体" w:hAnsi="宋体" w:hint="eastAsia"/>
          <w:b/>
          <w:bCs/>
          <w:sz w:val="32"/>
          <w:szCs w:val="32"/>
        </w:rPr>
        <w:t>通风排毒柜材质规范说明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13"/>
        <w:gridCol w:w="1950"/>
        <w:gridCol w:w="4175"/>
        <w:gridCol w:w="2654"/>
      </w:tblGrid>
      <w:tr w:rsidR="008934BF" w:rsidTr="00144ABE">
        <w:tc>
          <w:tcPr>
            <w:tcW w:w="713" w:type="dxa"/>
          </w:tcPr>
          <w:p w:rsidR="008934BF" w:rsidRDefault="008934BF" w:rsidP="00144AB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50" w:type="dxa"/>
          </w:tcPr>
          <w:p w:rsidR="008934BF" w:rsidRDefault="008934BF" w:rsidP="008934BF">
            <w:pPr>
              <w:tabs>
                <w:tab w:val="left" w:pos="2619"/>
              </w:tabs>
              <w:ind w:leftChars="-137" w:left="-301" w:rightChars="-60" w:right="-132" w:firstLineChars="90" w:firstLine="21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:rsidR="008934BF" w:rsidRDefault="008934BF" w:rsidP="00144A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vMerge w:val="restart"/>
            <w:tcBorders>
              <w:left w:val="single" w:sz="4" w:space="0" w:color="auto"/>
            </w:tcBorders>
          </w:tcPr>
          <w:p w:rsidR="008934BF" w:rsidRDefault="008934BF" w:rsidP="00144ABE">
            <w:pPr>
              <w:jc w:val="center"/>
              <w:rPr>
                <w:rFonts w:ascii="宋体" w:hAnsi="宋体"/>
              </w:rPr>
            </w:pPr>
          </w:p>
          <w:p w:rsidR="008934BF" w:rsidRPr="008934BF" w:rsidRDefault="008934BF" w:rsidP="008934BF">
            <w:pPr>
              <w:rPr>
                <w:rFonts w:ascii="宋体" w:hAnsi="宋体"/>
              </w:rPr>
            </w:pPr>
          </w:p>
          <w:p w:rsidR="008934BF" w:rsidRPr="008934BF" w:rsidRDefault="008934BF" w:rsidP="008934BF">
            <w:pPr>
              <w:rPr>
                <w:rFonts w:ascii="宋体" w:hAnsi="宋体"/>
              </w:rPr>
            </w:pPr>
          </w:p>
          <w:p w:rsidR="008934BF" w:rsidRDefault="008934BF" w:rsidP="008934BF">
            <w:pPr>
              <w:rPr>
                <w:rFonts w:ascii="宋体" w:hAnsi="宋体"/>
              </w:rPr>
            </w:pPr>
          </w:p>
          <w:p w:rsidR="008934BF" w:rsidRPr="008934BF" w:rsidRDefault="008934BF" w:rsidP="008934B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上柜的净空高度不低于</w:t>
            </w:r>
            <w:r>
              <w:rPr>
                <w:rFonts w:ascii="宋体" w:hAnsi="宋体" w:hint="eastAsia"/>
              </w:rPr>
              <w:t>1400mm.</w:t>
            </w: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产地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型式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规格外形尺寸</w:t>
            </w: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:rsidR="008934BF" w:rsidRDefault="008934BF" w:rsidP="00144A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</w:tcPr>
          <w:p w:rsidR="008934BF" w:rsidRDefault="008934BF" w:rsidP="00144ABE">
            <w:pPr>
              <w:jc w:val="center"/>
              <w:rPr>
                <w:rFonts w:ascii="宋体" w:hAnsi="宋体"/>
              </w:rPr>
            </w:pP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150</w:t>
            </w:r>
            <w:r>
              <w:rPr>
                <w:rFonts w:ascii="宋体" w:hAnsi="宋体" w:hint="eastAsia"/>
                <w:sz w:val="24"/>
              </w:rPr>
              <w:t>排风柜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tcBorders>
              <w:right w:val="single" w:sz="4" w:space="0" w:color="auto"/>
            </w:tcBorders>
          </w:tcPr>
          <w:p w:rsidR="00C277CE" w:rsidRDefault="00C277CE" w:rsidP="00144ABE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型式：标准型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规格：</w:t>
            </w:r>
            <w:r>
              <w:rPr>
                <w:rFonts w:ascii="宋体" w:hAnsi="宋体" w:hint="eastAsia"/>
                <w:sz w:val="24"/>
              </w:rPr>
              <w:t>150</w:t>
            </w:r>
            <w:r>
              <w:rPr>
                <w:rFonts w:ascii="宋体" w:hAnsi="宋体" w:hint="eastAsia"/>
                <w:sz w:val="24"/>
              </w:rPr>
              <w:t>排风排毒柜</w:t>
            </w:r>
          </w:p>
          <w:p w:rsidR="008934BF" w:rsidRDefault="008934BF" w:rsidP="00144ABE">
            <w:pPr>
              <w:spacing w:line="300" w:lineRule="exact"/>
              <w:ind w:firstLineChars="297" w:firstLine="713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/>
                <w:color w:val="0000FF"/>
                <w:sz w:val="24"/>
              </w:rPr>
              <w:t>W1</w:t>
            </w:r>
            <w:r>
              <w:rPr>
                <w:rFonts w:ascii="宋体" w:hAnsi="宋体" w:hint="eastAsia"/>
                <w:color w:val="0000FF"/>
                <w:sz w:val="24"/>
              </w:rPr>
              <w:t>500</w:t>
            </w:r>
            <w:r>
              <w:rPr>
                <w:rFonts w:ascii="宋体" w:hAnsi="宋体"/>
                <w:color w:val="0000FF"/>
                <w:sz w:val="24"/>
              </w:rPr>
              <w:t>*D</w:t>
            </w:r>
            <w:r>
              <w:rPr>
                <w:rFonts w:ascii="宋体" w:hAnsi="宋体" w:hint="eastAsia"/>
                <w:color w:val="0000FF"/>
                <w:sz w:val="24"/>
              </w:rPr>
              <w:t>905*</w:t>
            </w:r>
            <w:r>
              <w:rPr>
                <w:rFonts w:ascii="宋体" w:hAnsi="宋体"/>
                <w:color w:val="0000FF"/>
                <w:sz w:val="24"/>
              </w:rPr>
              <w:t>H2</w:t>
            </w:r>
            <w:r>
              <w:rPr>
                <w:rFonts w:ascii="宋体" w:hAnsi="宋体" w:hint="eastAsia"/>
                <w:color w:val="0000FF"/>
                <w:sz w:val="24"/>
              </w:rPr>
              <w:t>400</w:t>
            </w:r>
            <w:r>
              <w:rPr>
                <w:rFonts w:ascii="宋体" w:hAnsi="宋体"/>
                <w:color w:val="0000FF"/>
                <w:sz w:val="24"/>
              </w:rPr>
              <w:t>mm</w:t>
            </w:r>
            <w:r>
              <w:rPr>
                <w:rFonts w:ascii="宋体" w:hAnsi="宋体" w:hint="eastAsia"/>
                <w:color w:val="0000FF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FF"/>
                <w:sz w:val="24"/>
              </w:rPr>
              <w:t>标准性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934BF" w:rsidTr="00144ABE">
        <w:trPr>
          <w:trHeight w:val="406"/>
        </w:trPr>
        <w:tc>
          <w:tcPr>
            <w:tcW w:w="713" w:type="dxa"/>
          </w:tcPr>
          <w:p w:rsidR="008934BF" w:rsidRDefault="008934BF" w:rsidP="00144A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950" w:type="dxa"/>
          </w:tcPr>
          <w:p w:rsidR="008934BF" w:rsidRDefault="008934BF" w:rsidP="00144AB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通风性能</w:t>
            </w: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jc w:val="center"/>
              <w:rPr>
                <w:rFonts w:ascii="宋体" w:hAnsi="宋体"/>
              </w:rPr>
            </w:pP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排风量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计算排风量</w:t>
            </w:r>
            <w:r>
              <w:rPr>
                <w:rFonts w:ascii="宋体" w:hAnsi="宋体"/>
              </w:rPr>
              <w:t>=</w:t>
            </w:r>
            <w:r>
              <w:rPr>
                <w:rFonts w:ascii="宋体" w:hAnsi="宋体" w:hint="eastAsia"/>
              </w:rPr>
              <w:t>移门宽度</w:t>
            </w:r>
            <w:r>
              <w:rPr>
                <w:rFonts w:ascii="宋体" w:hAnsi="宋体"/>
              </w:rPr>
              <w:t>*</w:t>
            </w:r>
            <w:r>
              <w:rPr>
                <w:rFonts w:ascii="宋体" w:hAnsi="宋体" w:hint="eastAsia"/>
              </w:rPr>
              <w:t>移门开启高度</w:t>
            </w:r>
            <w:r>
              <w:rPr>
                <w:rFonts w:ascii="宋体" w:hAnsi="宋体"/>
              </w:rPr>
              <w:t>*0.5m/s*3600</w:t>
            </w:r>
            <w:r>
              <w:rPr>
                <w:rFonts w:ascii="宋体" w:hAnsi="宋体" w:hint="eastAsia"/>
              </w:rPr>
              <w:t>秒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※</w:t>
            </w:r>
            <w:r>
              <w:rPr>
                <w:rFonts w:ascii="宋体" w:hAnsi="宋体" w:hint="eastAsia"/>
              </w:rPr>
              <w:t>150</w:t>
            </w:r>
            <w:r>
              <w:rPr>
                <w:rFonts w:ascii="宋体" w:hAnsi="宋体" w:hint="eastAsia"/>
              </w:rPr>
              <w:t>排气柜排风量</w:t>
            </w:r>
            <w:r>
              <w:rPr>
                <w:rFonts w:ascii="宋体" w:hAnsi="宋体" w:hint="eastAsia"/>
              </w:rPr>
              <w:t xml:space="preserve"> </w:t>
            </w:r>
          </w:p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移门开启高度为</w:t>
            </w:r>
            <w:r>
              <w:rPr>
                <w:rFonts w:ascii="宋体" w:hAnsi="宋体" w:hint="eastAsia"/>
              </w:rPr>
              <w:t>0.65M</w:t>
            </w: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   1475m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/h(</w:t>
            </w:r>
            <w:r>
              <w:rPr>
                <w:rFonts w:ascii="宋体" w:hAnsi="宋体" w:hint="eastAsia"/>
              </w:rPr>
              <w:t>立方米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小时</w:t>
            </w:r>
            <w:r>
              <w:rPr>
                <w:rFonts w:ascii="宋体" w:hAnsi="宋体" w:hint="eastAsia"/>
              </w:rPr>
              <w:t>)</w:t>
            </w:r>
          </w:p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移门开启高度为</w:t>
            </w:r>
            <w:r>
              <w:rPr>
                <w:rFonts w:ascii="宋体" w:hAnsi="宋体" w:hint="eastAsia"/>
              </w:rPr>
              <w:t>0.35M</w:t>
            </w: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   794m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/h(</w:t>
            </w:r>
            <w:r>
              <w:rPr>
                <w:rFonts w:ascii="宋体" w:hAnsi="宋体" w:hint="eastAsia"/>
              </w:rPr>
              <w:t>立方米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小时</w:t>
            </w:r>
            <w:r>
              <w:rPr>
                <w:rFonts w:ascii="宋体" w:hAnsi="宋体" w:hint="eastAsia"/>
              </w:rPr>
              <w:t>)</w:t>
            </w:r>
          </w:p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移门开启高度为</w:t>
            </w:r>
            <w:r>
              <w:rPr>
                <w:rFonts w:ascii="宋体" w:hAnsi="宋体" w:hint="eastAsia"/>
              </w:rPr>
              <w:t>0.1M</w:t>
            </w: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    227m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/h(</w:t>
            </w:r>
            <w:r>
              <w:rPr>
                <w:rFonts w:ascii="宋体" w:hAnsi="宋体" w:hint="eastAsia"/>
              </w:rPr>
              <w:t>立方米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小时</w:t>
            </w:r>
            <w:r>
              <w:rPr>
                <w:rFonts w:ascii="宋体" w:hAnsi="宋体" w:hint="eastAsia"/>
              </w:rPr>
              <w:t>)</w:t>
            </w: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面风速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在移动门开启高度发生变化时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排风量相应变化的情况下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平均面风速保持</w:t>
            </w:r>
            <w:r>
              <w:rPr>
                <w:rFonts w:ascii="宋体" w:hAnsi="宋体"/>
              </w:rPr>
              <w:t>0.5 m/s</w:t>
            </w:r>
            <w:r>
              <w:rPr>
                <w:rFonts w:ascii="宋体" w:hAnsi="宋体" w:hint="eastAsia"/>
              </w:rPr>
              <w:t>不变。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※</w:t>
            </w:r>
            <w:r>
              <w:rPr>
                <w:rFonts w:ascii="宋体" w:hAnsi="宋体" w:hint="eastAsia"/>
              </w:rPr>
              <w:t>[</w:t>
            </w:r>
            <w:r>
              <w:rPr>
                <w:rFonts w:ascii="宋体" w:hAnsi="宋体" w:hint="eastAsia"/>
              </w:rPr>
              <w:t>注：平均面风速测量方式：在移动门工作开启高度</w:t>
            </w:r>
            <w:r>
              <w:rPr>
                <w:rFonts w:ascii="宋体" w:hAnsi="宋体"/>
              </w:rPr>
              <w:t>0.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时，于移动门开口截面，上下左右每隔</w:t>
            </w:r>
            <w:r>
              <w:rPr>
                <w:rFonts w:ascii="宋体" w:hAnsi="宋体"/>
              </w:rPr>
              <w:t>0.3 m</w:t>
            </w:r>
            <w:r>
              <w:rPr>
                <w:rFonts w:ascii="宋体" w:hAnsi="宋体" w:hint="eastAsia"/>
              </w:rPr>
              <w:t>（以内）量测各自中心点，所测得的面风速，加总后除以所测点数所得之算数平均值</w:t>
            </w:r>
            <w:r>
              <w:rPr>
                <w:rFonts w:ascii="宋体" w:hAnsi="宋体" w:hint="eastAsia"/>
              </w:rPr>
              <w:t>]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面风速匀度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排风柜在移门开启高度（标准型排风柜：</w:t>
            </w:r>
            <w:r>
              <w:rPr>
                <w:rFonts w:ascii="宋体" w:hAnsi="宋体"/>
              </w:rPr>
              <w:t>0.65 m</w:t>
            </w:r>
            <w:r>
              <w:rPr>
                <w:rFonts w:ascii="宋体" w:hAnsi="宋体" w:hint="eastAsia"/>
              </w:rPr>
              <w:t>处）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平均面风速保持</w:t>
            </w:r>
            <w:r>
              <w:rPr>
                <w:rFonts w:ascii="宋体" w:hAnsi="宋体"/>
              </w:rPr>
              <w:t>0.5 m/</w:t>
            </w:r>
            <w:r>
              <w:rPr>
                <w:rFonts w:ascii="宋体" w:hAnsi="宋体" w:hint="eastAsia"/>
              </w:rPr>
              <w:t>情况下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于移动门开口截面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上下左右每隔</w:t>
            </w:r>
            <w:r>
              <w:rPr>
                <w:rFonts w:ascii="宋体" w:hAnsi="宋体"/>
              </w:rPr>
              <w:t>0.3 m(</w:t>
            </w:r>
            <w:r>
              <w:rPr>
                <w:rFonts w:ascii="宋体" w:hAnsi="宋体" w:hint="eastAsia"/>
              </w:rPr>
              <w:t>以内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量测各自中心点所测得的面风速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其最大值</w:t>
            </w:r>
            <w:r>
              <w:rPr>
                <w:rFonts w:ascii="宋体" w:hAnsi="宋体"/>
              </w:rPr>
              <w:t>,</w:t>
            </w:r>
            <w:r>
              <w:rPr>
                <w:rFonts w:ascii="宋体" w:hAnsi="宋体" w:hint="eastAsia"/>
              </w:rPr>
              <w:t>最小值于算术平均值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平均面风速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的偏差小于</w:t>
            </w:r>
            <w:r>
              <w:rPr>
                <w:rFonts w:ascii="宋体" w:hAnsi="宋体"/>
                <w:b/>
              </w:rPr>
              <w:t>15</w:t>
            </w:r>
            <w:r>
              <w:rPr>
                <w:rFonts w:ascii="宋体" w:hAnsi="宋体"/>
              </w:rPr>
              <w:t>%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934BF" w:rsidTr="00144ABE"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排风柜阻力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排风柜移动门开启至最高位置时，在达到《排风柜》</w:t>
            </w:r>
            <w:r>
              <w:rPr>
                <w:rFonts w:ascii="宋体" w:hAnsi="宋体"/>
              </w:rPr>
              <w:t>JB/T6412-1999</w:t>
            </w:r>
            <w:r>
              <w:rPr>
                <w:rFonts w:ascii="宋体" w:hAnsi="宋体" w:hint="eastAsia"/>
              </w:rPr>
              <w:t>技术标准规定的排风量和平均面风速保持</w:t>
            </w:r>
            <w:r>
              <w:rPr>
                <w:rFonts w:ascii="宋体" w:hAnsi="宋体"/>
              </w:rPr>
              <w:t>0.5m/s</w:t>
            </w:r>
            <w:r>
              <w:rPr>
                <w:rFonts w:ascii="宋体" w:hAnsi="宋体" w:hint="eastAsia"/>
              </w:rPr>
              <w:t>的条件下，排风柜阻力（压损</w:t>
            </w:r>
            <w:r>
              <w:rPr>
                <w:rFonts w:ascii="宋体" w:hAnsi="宋体"/>
              </w:rPr>
              <w:t>Static pressure loss</w:t>
            </w:r>
            <w:r>
              <w:rPr>
                <w:rFonts w:ascii="宋体" w:hAnsi="宋体" w:hint="eastAsia"/>
              </w:rPr>
              <w:t>）小于</w:t>
            </w:r>
            <w:r>
              <w:rPr>
                <w:rFonts w:ascii="宋体" w:hAnsi="宋体"/>
                <w:b/>
              </w:rPr>
              <w:t>70Pa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8934BF" w:rsidTr="00144ABE">
        <w:trPr>
          <w:trHeight w:val="296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照度</w:t>
            </w: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</w:t>
            </w:r>
            <w:r>
              <w:rPr>
                <w:rFonts w:ascii="宋体" w:hAnsi="宋体" w:hint="eastAsia"/>
              </w:rPr>
              <w:t>排风柜</w:t>
            </w:r>
            <w:r>
              <w:rPr>
                <w:rFonts w:ascii="宋体" w:hAnsi="宋体" w:hint="eastAsia"/>
              </w:rPr>
              <w:sym w:font="Wingdings 3" w:char="F0C6"/>
            </w:r>
            <w:r>
              <w:rPr>
                <w:rFonts w:ascii="宋体" w:hAnsi="宋体" w:hint="eastAsia"/>
              </w:rPr>
              <w:t xml:space="preserve">900LUX                 </w:t>
            </w:r>
          </w:p>
        </w:tc>
      </w:tr>
      <w:tr w:rsidR="008934BF" w:rsidTr="00144ABE">
        <w:trPr>
          <w:trHeight w:val="547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材料及性能（品牌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材质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产地）</w:t>
            </w: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8934BF" w:rsidTr="00144ABE">
        <w:trPr>
          <w:trHeight w:val="713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台面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158" w:hangingChars="72" w:hanging="15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FF"/>
              </w:rPr>
              <w:t>1.</w:t>
            </w:r>
            <w:r>
              <w:rPr>
                <w:rFonts w:ascii="宋体" w:hAnsi="宋体" w:hint="eastAsia"/>
                <w:color w:val="0000FF"/>
              </w:rPr>
              <w:t>台面</w:t>
            </w:r>
            <w:r>
              <w:rPr>
                <w:rFonts w:ascii="宋体" w:hAnsi="宋体" w:hint="eastAsia"/>
                <w:color w:val="0000FF"/>
              </w:rPr>
              <w:t>:</w:t>
            </w:r>
            <w:r>
              <w:rPr>
                <w:rFonts w:ascii="宋体" w:hAnsi="宋体" w:hint="eastAsia"/>
              </w:rPr>
              <w:t>采用</w:t>
            </w:r>
            <w:r w:rsidR="001B399E">
              <w:rPr>
                <w:rFonts w:ascii="宋体" w:hAnsi="宋体" w:hint="eastAsia"/>
              </w:rPr>
              <w:t>25</w:t>
            </w:r>
            <w:r>
              <w:rPr>
                <w:rFonts w:ascii="宋体" w:hAnsi="宋体" w:hint="eastAsia"/>
              </w:rPr>
              <w:t>mm</w:t>
            </w:r>
            <w:r>
              <w:rPr>
                <w:rFonts w:ascii="宋体" w:hAnsi="宋体" w:hint="eastAsia"/>
              </w:rPr>
              <w:t>厚</w:t>
            </w:r>
            <w:r>
              <w:rPr>
                <w:rFonts w:ascii="宋体" w:hAnsi="宋体" w:hint="eastAsia"/>
                <w:color w:val="FF0000"/>
                <w:u w:val="single"/>
              </w:rPr>
              <w:t>上海榕德</w:t>
            </w:r>
            <w:r>
              <w:rPr>
                <w:rFonts w:ascii="宋体" w:hAnsi="宋体" w:hint="eastAsia"/>
                <w:color w:val="000000"/>
              </w:rPr>
              <w:t>实芯抗化陶瓷板</w:t>
            </w:r>
            <w:r>
              <w:rPr>
                <w:rFonts w:ascii="宋体" w:hAnsi="宋体" w:hint="eastAsia"/>
              </w:rPr>
              <w:t>，耐酸，耐碱，</w:t>
            </w:r>
            <w:r>
              <w:rPr>
                <w:rFonts w:ascii="宋体" w:hAnsi="宋体" w:hint="eastAsia"/>
                <w:color w:val="000000"/>
              </w:rPr>
              <w:t>耐高温、易清洁</w:t>
            </w:r>
            <w:r>
              <w:rPr>
                <w:rFonts w:ascii="宋体" w:hAnsi="宋体" w:hint="eastAsia"/>
              </w:rPr>
              <w:t>台面板。其外侧上缘采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10mm</w:t>
            </w:r>
            <w:r>
              <w:rPr>
                <w:rFonts w:ascii="宋体" w:hAnsi="宋体" w:hint="eastAsia"/>
              </w:rPr>
              <w:t>圆弧</w:t>
            </w:r>
            <w:r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角倒圆收边处理。</w:t>
            </w:r>
          </w:p>
          <w:p w:rsidR="008934BF" w:rsidRDefault="008934BF" w:rsidP="008934BF">
            <w:pPr>
              <w:widowControl w:val="0"/>
              <w:adjustRightInd/>
              <w:snapToGrid/>
              <w:spacing w:after="0" w:line="300" w:lineRule="exact"/>
              <w:ind w:left="480"/>
              <w:jc w:val="both"/>
              <w:rPr>
                <w:rFonts w:ascii="宋体" w:hAnsi="宋体"/>
              </w:rPr>
            </w:pPr>
          </w:p>
        </w:tc>
      </w:tr>
      <w:tr w:rsidR="008934BF" w:rsidTr="00144ABE">
        <w:trPr>
          <w:trHeight w:val="3272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柜体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  <w:color w:val="0000FF"/>
              </w:rPr>
              <w:t>1.</w:t>
            </w:r>
            <w:r>
              <w:rPr>
                <w:rFonts w:ascii="宋体" w:hAnsi="宋体" w:hint="eastAsia"/>
                <w:color w:val="0000FF"/>
              </w:rPr>
              <w:t>采三段组合式柜体</w:t>
            </w:r>
            <w:r>
              <w:rPr>
                <w:rFonts w:ascii="宋体" w:hAnsi="宋体" w:hint="eastAsia"/>
              </w:rPr>
              <w:t>：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  <w:color w:val="0000FF"/>
              </w:rPr>
              <w:t>上部柜体</w:t>
            </w:r>
            <w:r>
              <w:rPr>
                <w:rFonts w:ascii="宋体" w:hAnsi="宋体" w:hint="eastAsia"/>
              </w:rPr>
              <w:t>（排风柜）：采双层结构</w:t>
            </w:r>
            <w:r>
              <w:rPr>
                <w:rFonts w:ascii="宋体" w:hAnsi="宋体" w:hint="eastAsia"/>
              </w:rPr>
              <w:t>,10mmPP</w:t>
            </w:r>
            <w:r>
              <w:rPr>
                <w:rFonts w:ascii="宋体" w:hAnsi="宋体" w:hint="eastAsia"/>
              </w:rPr>
              <w:t>板经</w:t>
            </w:r>
            <w:r>
              <w:rPr>
                <w:rFonts w:ascii="宋体" w:hAnsi="宋体" w:hint="eastAsia"/>
              </w:rPr>
              <w:t>CNC</w:t>
            </w:r>
            <w:r>
              <w:rPr>
                <w:rFonts w:ascii="宋体" w:hAnsi="宋体" w:hint="eastAsia"/>
              </w:rPr>
              <w:t>裁切</w:t>
            </w:r>
            <w:r w:rsidR="001B399E">
              <w:rPr>
                <w:rFonts w:ascii="宋体" w:hAnsi="宋体" w:hint="eastAsia"/>
              </w:rPr>
              <w:t>焊接。</w:t>
            </w:r>
            <w:r>
              <w:rPr>
                <w:rFonts w:ascii="宋体" w:hAnsi="宋体" w:hint="eastAsia"/>
              </w:rPr>
              <w:t>外壳与内衬间夹层，可容纳水、电、气体管线系统，并可确保柜体气密与防护；</w:t>
            </w:r>
          </w:p>
          <w:p w:rsidR="008934BF" w:rsidRDefault="008934BF" w:rsidP="008934BF">
            <w:pPr>
              <w:spacing w:line="300" w:lineRule="exact"/>
              <w:ind w:left="158" w:hangingChars="72" w:hanging="158"/>
              <w:rPr>
                <w:rFonts w:ascii="宋体" w:hAnsi="宋体"/>
              </w:rPr>
            </w:pP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c.</w:t>
            </w:r>
            <w:r>
              <w:rPr>
                <w:rFonts w:ascii="宋体" w:hAnsi="宋体" w:hint="eastAsia"/>
                <w:color w:val="0000FF"/>
              </w:rPr>
              <w:t>下部底柜：</w:t>
            </w:r>
            <w:r>
              <w:rPr>
                <w:rFonts w:ascii="宋体" w:hAnsi="宋体" w:hint="eastAsia"/>
              </w:rPr>
              <w:t>储存柜附高低调整脚，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.</w:t>
            </w:r>
            <w:r w:rsidR="001B399E">
              <w:rPr>
                <w:rFonts w:ascii="宋体" w:hAnsi="宋体" w:hint="eastAsia"/>
              </w:rPr>
              <w:t>上下柜体采用</w:t>
            </w:r>
            <w:r w:rsidR="001B399E">
              <w:rPr>
                <w:rFonts w:ascii="宋体" w:hAnsi="宋体" w:hint="eastAsia"/>
              </w:rPr>
              <w:t>PP</w:t>
            </w:r>
            <w:r>
              <w:rPr>
                <w:rFonts w:ascii="宋体" w:hAnsi="宋体" w:hint="eastAsia"/>
              </w:rPr>
              <w:t>制组合式结构。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.</w:t>
            </w:r>
            <w:r w:rsidR="001B399E">
              <w:rPr>
                <w:rFonts w:ascii="宋体" w:hAnsi="宋体" w:hint="eastAsia"/>
              </w:rPr>
              <w:t>为便于排风柜日后移动或维护之需要，上柜为可拆解模块式，</w:t>
            </w:r>
            <w:r>
              <w:rPr>
                <w:rFonts w:ascii="宋体" w:hAnsi="宋体" w:hint="eastAsia"/>
              </w:rPr>
              <w:t>；另为保证质量及维修便利，每台相同型号、尺寸之排风柜其钣金、零部件、组件及所有锁合孔位具共通、兼容及互换性。</w:t>
            </w:r>
          </w:p>
          <w:p w:rsidR="008934BF" w:rsidRDefault="008934BF" w:rsidP="008934BF">
            <w:pPr>
              <w:spacing w:line="300" w:lineRule="exact"/>
              <w:ind w:left="264" w:hangingChars="120" w:hanging="26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排风柜所有内衬板、导流板之裁切与预留孔位均以数控切割成形，平滑工整无毛疵边，所有同型号排风柜内衬板及导流板外形、尺寸及孔位之精确度可允许任意互换。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内衬板装设时采用可重复拆装</w:t>
            </w:r>
            <w:r w:rsidR="001B399E">
              <w:rPr>
                <w:rFonts w:ascii="宋体" w:hAnsi="宋体" w:hint="eastAsia"/>
              </w:rPr>
              <w:t>之塑料扣件于外壳框架结合，所有其它可能暴露在柜内的配件为</w:t>
            </w:r>
            <w:r w:rsidR="001B399E">
              <w:rPr>
                <w:rFonts w:ascii="宋体" w:hAnsi="宋体" w:hint="eastAsia"/>
              </w:rPr>
              <w:t>PP</w:t>
            </w:r>
            <w:r>
              <w:rPr>
                <w:rFonts w:ascii="宋体" w:hAnsi="宋体" w:hint="eastAsia"/>
              </w:rPr>
              <w:t>材质。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 w:hint="eastAsia"/>
              </w:rPr>
              <w:t>排风柜移动门正面开口四周外部结构均向内倾斜，可提升气流进入时平滑顺畅及减少涡流。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</w:t>
            </w:r>
            <w:r>
              <w:rPr>
                <w:rFonts w:ascii="宋体" w:hAnsi="宋体" w:hint="eastAsia"/>
              </w:rPr>
              <w:t>在移动门开口外部左右侧面板处，与正面有向内倾斜之斜面，使安装于上之各项设施均能面向操作者以方便操作。</w:t>
            </w:r>
          </w:p>
          <w:p w:rsidR="008934BF" w:rsidRDefault="008934BF" w:rsidP="008934BF">
            <w:pPr>
              <w:spacing w:line="300" w:lineRule="exact"/>
              <w:ind w:leftChars="-2" w:left="216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</w:t>
            </w:r>
            <w:r>
              <w:rPr>
                <w:rFonts w:ascii="宋体" w:hAnsi="宋体" w:hint="eastAsia"/>
                <w:color w:val="0000FF"/>
              </w:rPr>
              <w:t>下通风口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  <w:b/>
              </w:rPr>
              <w:t>Air foil</w:t>
            </w:r>
            <w:r>
              <w:rPr>
                <w:rFonts w:ascii="宋体" w:hAnsi="宋体" w:hint="eastAsia"/>
              </w:rPr>
              <w:t>），下通风口（</w:t>
            </w:r>
            <w:r>
              <w:rPr>
                <w:rFonts w:ascii="宋体" w:hAnsi="宋体"/>
                <w:b/>
              </w:rPr>
              <w:t>Air foil</w:t>
            </w:r>
            <w:r>
              <w:rPr>
                <w:rFonts w:ascii="宋体" w:hAnsi="宋体" w:hint="eastAsia"/>
              </w:rPr>
              <w:t>）高度距台面板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inch(25.4mm),</w:t>
            </w:r>
            <w:r>
              <w:rPr>
                <w:rFonts w:ascii="宋体" w:hAnsi="宋体" w:hint="eastAsia"/>
              </w:rPr>
              <w:t>且有向内倾斜之斜面以确保污染控制能力及防止扰流。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  <w:color w:val="0000FF"/>
              </w:rPr>
              <w:t>.</w:t>
            </w:r>
            <w:r>
              <w:rPr>
                <w:rFonts w:ascii="宋体" w:hAnsi="宋体" w:hint="eastAsia"/>
                <w:color w:val="0000FF"/>
              </w:rPr>
              <w:t>风口（</w:t>
            </w:r>
            <w:r>
              <w:rPr>
                <w:rFonts w:ascii="宋体" w:hAnsi="宋体"/>
                <w:b/>
              </w:rPr>
              <w:t>Air foil</w:t>
            </w:r>
            <w:r>
              <w:rPr>
                <w:rFonts w:ascii="宋体" w:hAnsi="宋体" w:hint="eastAsia"/>
              </w:rPr>
              <w:t>）两侧各设计有可供柜内仪器设备的电源插头通过之空间机构，便于将插头插至排风柜外的插座上，其上并配有</w:t>
            </w:r>
            <w:r>
              <w:rPr>
                <w:rFonts w:ascii="宋体" w:hAnsi="宋体"/>
              </w:rPr>
              <w:t>PP</w:t>
            </w:r>
            <w:r>
              <w:rPr>
                <w:rFonts w:ascii="宋体" w:hAnsi="宋体" w:hint="eastAsia"/>
              </w:rPr>
              <w:t>（聚丙烯）材质模塑成型封口盖，以收安全与整洁之效。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</w:t>
            </w:r>
            <w:r>
              <w:rPr>
                <w:rFonts w:ascii="宋体" w:hAnsi="宋体" w:hint="eastAsia"/>
                <w:color w:val="0000FF"/>
              </w:rPr>
              <w:t>导流板：</w:t>
            </w:r>
            <w:r>
              <w:rPr>
                <w:rFonts w:ascii="宋体" w:hAnsi="宋体" w:hint="eastAsia"/>
              </w:rPr>
              <w:t>排风柜内配置有导流板及其后的排气夹层，导流板安装位置与角度能使排气分布均匀，无死角，在标准状况下，导流板上</w:t>
            </w:r>
            <w:r>
              <w:rPr>
                <w:rFonts w:ascii="宋体" w:hAnsi="宋体" w:hint="eastAsia"/>
              </w:rPr>
              <w:lastRenderedPageBreak/>
              <w:t>方与中、下方出风口排风量比例约</w:t>
            </w:r>
            <w:r>
              <w:rPr>
                <w:rFonts w:ascii="宋体" w:hAnsi="宋体"/>
              </w:rPr>
              <w:t>50</w:t>
            </w:r>
            <w:r>
              <w:rPr>
                <w:rFonts w:ascii="宋体" w:hAnsi="宋体"/>
                <w:u w:val="single"/>
              </w:rPr>
              <w:t>+</w:t>
            </w:r>
            <w:r>
              <w:rPr>
                <w:rFonts w:ascii="宋体" w:hAnsi="宋体"/>
              </w:rPr>
              <w:t>10%</w:t>
            </w:r>
            <w:r>
              <w:rPr>
                <w:rFonts w:ascii="宋体" w:hAnsi="宋体" w:hint="eastAsia"/>
              </w:rPr>
              <w:t>，以确保不同比重气体均能有效排除。并具可调式排风量比例设计，可提高中、下方出风口排风量比例至</w:t>
            </w:r>
            <w:r>
              <w:rPr>
                <w:rFonts w:ascii="宋体" w:hAnsi="宋体"/>
              </w:rPr>
              <w:t>80%</w:t>
            </w:r>
            <w:r>
              <w:rPr>
                <w:rFonts w:ascii="宋体" w:hAnsi="宋体" w:hint="eastAsia"/>
              </w:rPr>
              <w:t>以上，以适合不同实验需要。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13.</w:t>
            </w:r>
            <w:r>
              <w:rPr>
                <w:rFonts w:ascii="宋体" w:hAnsi="宋体" w:hint="eastAsia"/>
              </w:rPr>
              <w:t>排风柜内后方导流板的固定支撑座预留有试验架（</w:t>
            </w:r>
            <w:r>
              <w:rPr>
                <w:rFonts w:ascii="宋体" w:hAnsi="宋体"/>
              </w:rPr>
              <w:t>Mounting Bar</w:t>
            </w:r>
            <w:r w:rsidR="001B399E">
              <w:rPr>
                <w:rFonts w:ascii="宋体" w:hAnsi="宋体" w:hint="eastAsia"/>
              </w:rPr>
              <w:t>）支撑架安装孔座（扦孔）设计，可于需要时将</w:t>
            </w:r>
            <w:r>
              <w:rPr>
                <w:rFonts w:ascii="宋体" w:hAnsi="宋体" w:hint="eastAsia"/>
              </w:rPr>
              <w:t>试验架支撑圆管固定，不会因而破坏内部板材，并可以手动操作即可由柜内将其轻易拆下清理、检验及复原。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。</w:t>
            </w:r>
          </w:p>
        </w:tc>
      </w:tr>
      <w:tr w:rsidR="008934BF" w:rsidTr="00144ABE">
        <w:trPr>
          <w:trHeight w:val="1150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外壳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B399E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采用</w:t>
            </w:r>
            <w:r w:rsidR="001B399E">
              <w:rPr>
                <w:rFonts w:ascii="宋体" w:hAnsi="宋体" w:hint="eastAsia"/>
                <w:color w:val="FF0000"/>
                <w:u w:val="single"/>
              </w:rPr>
              <w:t>10mmPP</w:t>
            </w:r>
            <w:r w:rsidR="001B399E">
              <w:rPr>
                <w:rFonts w:ascii="宋体" w:hAnsi="宋体" w:hint="eastAsia"/>
                <w:color w:val="FF0000"/>
                <w:u w:val="single"/>
              </w:rPr>
              <w:t>板制作。</w:t>
            </w:r>
          </w:p>
        </w:tc>
      </w:tr>
      <w:tr w:rsidR="008934BF" w:rsidTr="00144ABE">
        <w:trPr>
          <w:trHeight w:val="3771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视窗拉门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  <w:color w:val="0000FF"/>
              </w:rPr>
              <w:t>视窗拉门：</w:t>
            </w:r>
            <w:r>
              <w:rPr>
                <w:rFonts w:ascii="宋体" w:hAnsi="宋体" w:hint="eastAsia"/>
              </w:rPr>
              <w:t>活动式垂直拉升拉门，置于工作空间与操作者之间，以保护操作者安全，结合平衡位置，拉门可停于任意活动点（拉门可上下左右双用功能）。调节门上方设有一片强化玻璃窗口，视野可完全清晰无阻碍。排风柜移动门在关闭时应设置限位防止移动门全关必须保持</w:t>
            </w:r>
            <w:r>
              <w:rPr>
                <w:rFonts w:ascii="宋体" w:hAnsi="宋体" w:hint="eastAsia"/>
              </w:rPr>
              <w:t>100-150mm</w:t>
            </w:r>
            <w:r>
              <w:rPr>
                <w:rFonts w:ascii="宋体" w:hAnsi="宋体" w:hint="eastAsia"/>
              </w:rPr>
              <w:t>的开启高度，并设有下通风口，优化通风性能。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  <w:color w:val="0000FF"/>
              </w:rPr>
              <w:t>移动门玻璃：</w:t>
            </w:r>
            <w:r>
              <w:rPr>
                <w:rFonts w:ascii="宋体" w:hAnsi="宋体" w:hint="eastAsia"/>
              </w:rPr>
              <w:t>采用</w:t>
            </w:r>
            <w:r>
              <w:rPr>
                <w:rFonts w:ascii="宋体" w:hAnsi="宋体" w:hint="eastAsia"/>
              </w:rPr>
              <w:t>6mm</w:t>
            </w:r>
            <w:r>
              <w:rPr>
                <w:rFonts w:ascii="宋体" w:hAnsi="宋体" w:hint="eastAsia"/>
              </w:rPr>
              <w:t>厚以上防爆钢化玻璃。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</w:p>
          <w:p w:rsidR="008934BF" w:rsidRDefault="008934BF" w:rsidP="001B399E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8934BF" w:rsidTr="00144ABE">
        <w:trPr>
          <w:trHeight w:val="292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内质材料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  <w:vAlign w:val="center"/>
          </w:tcPr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内衬板装设时可重复拆装之塑料扣件与外壳或框架结合，内侧板可固定供水或供气考克。</w:t>
            </w:r>
          </w:p>
        </w:tc>
      </w:tr>
      <w:tr w:rsidR="008934BF" w:rsidTr="00144ABE">
        <w:trPr>
          <w:trHeight w:val="282"/>
        </w:trPr>
        <w:tc>
          <w:tcPr>
            <w:tcW w:w="713" w:type="dxa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排风柜内固定件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Chars="-3" w:left="213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所有内衬板及导流板装配并固定，排风柜内衬板及导流板外形、尺寸及孔位之精确度可允许任意互换。</w:t>
            </w:r>
          </w:p>
        </w:tc>
      </w:tr>
      <w:tr w:rsidR="008934BF" w:rsidTr="00144ABE">
        <w:trPr>
          <w:cantSplit/>
          <w:trHeight w:val="2103"/>
        </w:trPr>
        <w:tc>
          <w:tcPr>
            <w:tcW w:w="713" w:type="dxa"/>
            <w:vMerge w:val="restart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7.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水电材料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</w:t>
            </w:r>
            <w:r>
              <w:rPr>
                <w:rFonts w:ascii="宋体" w:hAnsi="宋体" w:hint="eastAsia"/>
                <w:sz w:val="24"/>
              </w:rPr>
              <w:t>电气设备</w:t>
            </w:r>
          </w:p>
          <w:p w:rsidR="008934BF" w:rsidRDefault="008934BF" w:rsidP="00144ABE">
            <w:pPr>
              <w:spacing w:line="300" w:lineRule="exact"/>
              <w:ind w:left="360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8934BF">
            <w:pPr>
              <w:spacing w:line="300" w:lineRule="exact"/>
              <w:ind w:left="-99" w:firstLineChars="46" w:firstLine="10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  <w:color w:val="0000FF"/>
              </w:rPr>
              <w:t>电气设备：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  <w:color w:val="0000FF"/>
              </w:rPr>
              <w:t>开关部分：</w:t>
            </w:r>
            <w:r>
              <w:rPr>
                <w:rFonts w:ascii="宋体" w:hAnsi="宋体" w:hint="eastAsia"/>
              </w:rPr>
              <w:t>每台通风柜具有日光灯开关装设于上柜右侧正面。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  <w:color w:val="0000FF"/>
              </w:rPr>
              <w:t>插座部分：</w:t>
            </w:r>
            <w:r>
              <w:rPr>
                <w:rFonts w:ascii="宋体" w:hAnsi="宋体" w:hint="eastAsia"/>
              </w:rPr>
              <w:t>每台通风柜具</w:t>
            </w:r>
            <w:r>
              <w:rPr>
                <w:rFonts w:ascii="宋体" w:hAnsi="宋体" w:hint="eastAsia"/>
              </w:rPr>
              <w:t>220V</w:t>
            </w:r>
            <w:r>
              <w:rPr>
                <w:rFonts w:ascii="宋体" w:hAnsi="宋体" w:hint="eastAsia"/>
                <w:color w:val="FF0000"/>
                <w:u w:val="single"/>
              </w:rPr>
              <w:t>上海飞雕</w:t>
            </w:r>
            <w:r>
              <w:rPr>
                <w:rFonts w:ascii="宋体" w:hAnsi="宋体" w:hint="eastAsia"/>
              </w:rPr>
              <w:t>万用接地型插座，装设于上柜两侧正面，且具有关合之防尘保护盖，插座背面并需配有绝缘保护盒。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</w:p>
          <w:p w:rsidR="008934BF" w:rsidRDefault="008934BF" w:rsidP="001B399E">
            <w:pPr>
              <w:spacing w:line="300" w:lineRule="exact"/>
              <w:rPr>
                <w:rFonts w:ascii="宋体" w:hAnsi="宋体"/>
              </w:rPr>
            </w:pPr>
          </w:p>
          <w:p w:rsidR="008934BF" w:rsidRDefault="008934BF" w:rsidP="001B399E">
            <w:pPr>
              <w:spacing w:line="300" w:lineRule="exact"/>
              <w:rPr>
                <w:rFonts w:ascii="宋体" w:hAnsi="宋体"/>
              </w:rPr>
            </w:pPr>
          </w:p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日光灯及</w:t>
            </w:r>
            <w:r>
              <w:rPr>
                <w:rFonts w:ascii="宋体" w:hAnsi="宋体" w:hint="eastAsia"/>
              </w:rPr>
              <w:t>220V</w:t>
            </w:r>
            <w:r>
              <w:rPr>
                <w:rFonts w:ascii="宋体" w:hAnsi="宋体" w:hint="eastAsia"/>
              </w:rPr>
              <w:t>插座用小型断路器（</w:t>
            </w:r>
            <w:r>
              <w:rPr>
                <w:rFonts w:ascii="宋体" w:hAnsi="宋体" w:hint="eastAsia"/>
              </w:rPr>
              <w:t>NFB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16A 2P    </w:t>
            </w:r>
          </w:p>
        </w:tc>
      </w:tr>
      <w:tr w:rsidR="008934BF" w:rsidTr="00144ABE">
        <w:trPr>
          <w:cantSplit/>
          <w:trHeight w:val="1343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b.</w:t>
            </w:r>
            <w:r>
              <w:rPr>
                <w:rFonts w:ascii="宋体" w:hAnsi="宋体" w:hint="eastAsia"/>
                <w:sz w:val="24"/>
              </w:rPr>
              <w:t>保护装置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tabs>
                <w:tab w:val="left" w:pos="250"/>
              </w:tabs>
              <w:spacing w:line="3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b.</w:t>
            </w:r>
            <w:r>
              <w:rPr>
                <w:rFonts w:ascii="宋体" w:hAnsi="宋体" w:hint="eastAsia"/>
                <w:color w:val="0000FF"/>
              </w:rPr>
              <w:t>保护装置：</w:t>
            </w:r>
          </w:p>
          <w:p w:rsidR="008934BF" w:rsidRDefault="008934BF" w:rsidP="008934BF">
            <w:pPr>
              <w:pStyle w:val="a3"/>
              <w:spacing w:line="300" w:lineRule="exact"/>
              <w:ind w:leftChars="10" w:left="22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每台排风柜于底柜内设有电气盒其中包括：</w:t>
            </w:r>
          </w:p>
          <w:p w:rsidR="008934BF" w:rsidRDefault="008934BF" w:rsidP="008934BF">
            <w:pPr>
              <w:spacing w:line="300" w:lineRule="exact"/>
              <w:ind w:left="200" w:hangingChars="91" w:hanging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总电源用无熔丝开关小型断路器（附漏电保护）</w:t>
            </w:r>
            <w:r>
              <w:rPr>
                <w:rFonts w:ascii="宋体" w:hAnsi="宋体"/>
              </w:rPr>
              <w:t>2P-32A</w:t>
            </w:r>
            <w:r>
              <w:rPr>
                <w:rFonts w:ascii="宋体" w:hAnsi="宋体" w:hint="eastAsia"/>
              </w:rPr>
              <w:t>一只。</w:t>
            </w:r>
          </w:p>
          <w:p w:rsidR="008934BF" w:rsidRDefault="008934BF" w:rsidP="008934BF">
            <w:pPr>
              <w:spacing w:line="300" w:lineRule="exact"/>
              <w:ind w:left="200" w:hangingChars="91" w:hanging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插座、日光灯用无熔丝开关小型断路器</w:t>
            </w:r>
            <w:r>
              <w:rPr>
                <w:rFonts w:ascii="宋体" w:hAnsi="宋体"/>
              </w:rPr>
              <w:t>2P-16A</w:t>
            </w:r>
            <w:r>
              <w:rPr>
                <w:rFonts w:ascii="宋体" w:hAnsi="宋体" w:hint="eastAsia"/>
              </w:rPr>
              <w:t>两只。</w:t>
            </w:r>
          </w:p>
        </w:tc>
      </w:tr>
      <w:tr w:rsidR="008934BF" w:rsidTr="00144ABE">
        <w:trPr>
          <w:cantSplit/>
          <w:trHeight w:val="2088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c.</w:t>
            </w:r>
            <w:r>
              <w:rPr>
                <w:rFonts w:ascii="宋体" w:hAnsi="宋体" w:hint="eastAsia"/>
                <w:sz w:val="24"/>
              </w:rPr>
              <w:t>照明装置</w:t>
            </w:r>
          </w:p>
          <w:p w:rsidR="008934BF" w:rsidRDefault="008934BF" w:rsidP="00144ABE">
            <w:pPr>
              <w:spacing w:line="300" w:lineRule="exact"/>
              <w:ind w:left="360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tabs>
                <w:tab w:val="left" w:pos="250"/>
              </w:tabs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</w:rPr>
              <w:t>c.</w:t>
            </w:r>
            <w:r>
              <w:rPr>
                <w:rFonts w:ascii="宋体" w:hAnsi="宋体" w:hint="eastAsia"/>
                <w:color w:val="0000FF"/>
              </w:rPr>
              <w:t>照明装置：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所有排风柜均配置可由柜外予以维修的</w:t>
            </w:r>
            <w:r>
              <w:rPr>
                <w:rFonts w:ascii="宋体" w:hAnsi="宋体" w:hint="eastAsia"/>
                <w:color w:val="FF0000"/>
                <w:u w:val="single"/>
              </w:rPr>
              <w:t>飞利浦</w:t>
            </w:r>
            <w:r>
              <w:rPr>
                <w:rFonts w:ascii="宋体" w:hAnsi="宋体" w:hint="eastAsia"/>
              </w:rPr>
              <w:t>双管日光灯及不锈钢灯罩，并于柜外配置日光灯开关。全罩式不锈钢灯座采用</w:t>
            </w:r>
            <w:r>
              <w:rPr>
                <w:rFonts w:ascii="宋体" w:hAnsi="宋体"/>
              </w:rPr>
              <w:t>0.8mm</w:t>
            </w:r>
            <w:r>
              <w:rPr>
                <w:rFonts w:ascii="宋体" w:hAnsi="宋体" w:hint="eastAsia"/>
              </w:rPr>
              <w:t>厚</w:t>
            </w:r>
            <w:r>
              <w:rPr>
                <w:rFonts w:ascii="宋体" w:hAnsi="宋体"/>
              </w:rPr>
              <w:t>#304</w:t>
            </w:r>
            <w:r>
              <w:rPr>
                <w:rFonts w:ascii="宋体" w:hAnsi="宋体" w:hint="eastAsia"/>
              </w:rPr>
              <w:t>不锈钢板机压成型制作（具散热孔设计），底部设有厚</w:t>
            </w:r>
            <w:r>
              <w:rPr>
                <w:rFonts w:ascii="宋体" w:hAnsi="宋体"/>
              </w:rPr>
              <w:t>5mm</w:t>
            </w:r>
            <w:r>
              <w:rPr>
                <w:rFonts w:ascii="宋体" w:hAnsi="宋体" w:hint="eastAsia"/>
              </w:rPr>
              <w:t>之雾面钢化玻璃，除可隔离与柜内气体之结接触外，并具泄压口之功能，</w:t>
            </w:r>
            <w:r>
              <w:rPr>
                <w:rFonts w:ascii="宋体" w:hAnsi="宋体"/>
              </w:rPr>
              <w:t xml:space="preserve"> 1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排风柜之灯罩内具</w:t>
            </w:r>
            <w:r>
              <w:rPr>
                <w:rFonts w:ascii="宋体" w:hAnsi="宋体"/>
              </w:rPr>
              <w:t>220V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W</w:t>
            </w:r>
            <w:r>
              <w:rPr>
                <w:rFonts w:ascii="宋体" w:hAnsi="宋体" w:hint="eastAsia"/>
              </w:rPr>
              <w:t>日光灯两支；</w:t>
            </w:r>
            <w:r>
              <w:rPr>
                <w:rFonts w:ascii="宋体" w:hAnsi="宋体"/>
              </w:rPr>
              <w:t>150</w:t>
            </w:r>
            <w:r>
              <w:rPr>
                <w:rFonts w:ascii="宋体" w:hAnsi="宋体" w:hint="eastAsia"/>
              </w:rPr>
              <w:t>排风柜之灯罩内具</w:t>
            </w:r>
            <w:r>
              <w:rPr>
                <w:rFonts w:ascii="宋体" w:hAnsi="宋体"/>
              </w:rPr>
              <w:t>220V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30</w:t>
            </w:r>
            <w:r>
              <w:rPr>
                <w:rFonts w:ascii="宋体" w:hAnsi="宋体"/>
              </w:rPr>
              <w:t>W</w:t>
            </w:r>
            <w:r>
              <w:rPr>
                <w:rFonts w:ascii="宋体" w:hAnsi="宋体" w:hint="eastAsia"/>
              </w:rPr>
              <w:t>日光灯两支；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排风柜之灯罩内具</w:t>
            </w:r>
            <w:r>
              <w:rPr>
                <w:rFonts w:ascii="宋体" w:hAnsi="宋体"/>
              </w:rPr>
              <w:t>220V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40</w:t>
            </w:r>
            <w:r>
              <w:rPr>
                <w:rFonts w:ascii="宋体" w:hAnsi="宋体"/>
              </w:rPr>
              <w:t>W</w:t>
            </w:r>
            <w:r>
              <w:rPr>
                <w:rFonts w:ascii="宋体" w:hAnsi="宋体" w:hint="eastAsia"/>
              </w:rPr>
              <w:t>日光灯两支。</w:t>
            </w:r>
          </w:p>
        </w:tc>
      </w:tr>
      <w:tr w:rsidR="008934BF" w:rsidTr="00144ABE">
        <w:trPr>
          <w:cantSplit/>
          <w:trHeight w:val="855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d.</w:t>
            </w:r>
            <w:r>
              <w:rPr>
                <w:rFonts w:ascii="宋体" w:hAnsi="宋体" w:hint="eastAsia"/>
                <w:sz w:val="24"/>
              </w:rPr>
              <w:t>化验杯槽</w:t>
            </w:r>
          </w:p>
          <w:p w:rsidR="008934BF" w:rsidRDefault="008934BF" w:rsidP="00144ABE">
            <w:pPr>
              <w:spacing w:line="300" w:lineRule="exact"/>
              <w:ind w:left="360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tabs>
                <w:tab w:val="left" w:pos="250"/>
              </w:tabs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</w:rPr>
              <w:t>d.</w:t>
            </w:r>
            <w:r>
              <w:rPr>
                <w:rFonts w:ascii="宋体" w:hAnsi="宋体" w:hint="eastAsia"/>
                <w:color w:val="0000FF"/>
              </w:rPr>
              <w:t>化验杯槽：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采用</w:t>
            </w:r>
            <w:r>
              <w:rPr>
                <w:rFonts w:ascii="宋体" w:hAnsi="宋体" w:hint="eastAsia"/>
                <w:color w:val="FF0000"/>
                <w:u w:val="single"/>
              </w:rPr>
              <w:t>上海台雄</w:t>
            </w:r>
            <w:r>
              <w:rPr>
                <w:rFonts w:ascii="宋体" w:hAnsi="宋体" w:hint="eastAsia"/>
                <w:color w:val="000000"/>
              </w:rPr>
              <w:t>5mm</w:t>
            </w:r>
            <w:r>
              <w:rPr>
                <w:rFonts w:ascii="宋体" w:hAnsi="宋体" w:hint="eastAsia"/>
                <w:color w:val="000000"/>
              </w:rPr>
              <w:t>厚</w:t>
            </w:r>
            <w:r>
              <w:rPr>
                <w:rFonts w:ascii="宋体" w:hAnsi="宋体"/>
              </w:rPr>
              <w:t>PP</w:t>
            </w:r>
            <w:r>
              <w:rPr>
                <w:rFonts w:ascii="宋体" w:hAnsi="宋体" w:hint="eastAsia"/>
              </w:rPr>
              <w:t>（聚丙烯）黑色耐酸碱、抗蚀杯槽，杯槽安装于台面下方，接缝处则以</w:t>
            </w:r>
            <w:r>
              <w:rPr>
                <w:rFonts w:ascii="宋体" w:hAnsi="宋体"/>
              </w:rPr>
              <w:t>Silicon</w:t>
            </w:r>
            <w:r>
              <w:rPr>
                <w:rFonts w:ascii="宋体" w:hAnsi="宋体" w:hint="eastAsia"/>
              </w:rPr>
              <w:t>防水填充处理。</w:t>
            </w:r>
          </w:p>
        </w:tc>
      </w:tr>
      <w:tr w:rsidR="008934BF" w:rsidTr="00144ABE">
        <w:trPr>
          <w:cantSplit/>
          <w:trHeight w:val="617"/>
        </w:trPr>
        <w:tc>
          <w:tcPr>
            <w:tcW w:w="713" w:type="dxa"/>
            <w:vMerge w:val="restart"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其他及五金配件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</w:t>
            </w:r>
            <w:r>
              <w:rPr>
                <w:rFonts w:ascii="宋体" w:hAnsi="宋体" w:hint="eastAsia"/>
                <w:sz w:val="24"/>
              </w:rPr>
              <w:t>铰链</w:t>
            </w: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其他及五金配件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  <w:color w:val="0000FF"/>
              </w:rPr>
              <w:t>铰链</w:t>
            </w:r>
            <w:r>
              <w:rPr>
                <w:rFonts w:ascii="宋体" w:hAnsi="宋体" w:hint="eastAsia"/>
                <w:color w:val="0000FF"/>
              </w:rPr>
              <w:t xml:space="preserve"> </w:t>
            </w:r>
            <w:r>
              <w:rPr>
                <w:rFonts w:ascii="宋体" w:hAnsi="宋体" w:hint="eastAsia"/>
              </w:rPr>
              <w:t>采用</w:t>
            </w:r>
            <w:r w:rsidR="001B399E">
              <w:rPr>
                <w:rFonts w:ascii="宋体" w:hAnsi="宋体" w:hint="eastAsia"/>
                <w:color w:val="FF0000"/>
                <w:u w:val="single"/>
              </w:rPr>
              <w:t>塑料</w:t>
            </w:r>
            <w:r>
              <w:rPr>
                <w:rFonts w:ascii="宋体" w:hAnsi="宋体" w:hint="eastAsia"/>
              </w:rPr>
              <w:t>铰链，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>铰链开启</w:t>
            </w:r>
            <w:r>
              <w:rPr>
                <w:rFonts w:ascii="宋体" w:hAnsi="宋体" w:hint="eastAsia"/>
              </w:rPr>
              <w:t>110</w:t>
            </w:r>
            <w:r>
              <w:rPr>
                <w:rFonts w:ascii="宋体" w:hAnsi="宋体" w:hint="eastAsia"/>
                <w:vertAlign w:val="superscript"/>
              </w:rPr>
              <w:t>o</w:t>
            </w:r>
            <w:r>
              <w:rPr>
                <w:rFonts w:ascii="宋体" w:hAnsi="宋体" w:hint="eastAsia"/>
              </w:rPr>
              <w:t>度。</w:t>
            </w:r>
          </w:p>
        </w:tc>
      </w:tr>
      <w:tr w:rsidR="008934BF" w:rsidTr="00144ABE">
        <w:trPr>
          <w:cantSplit/>
          <w:trHeight w:val="337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b.</w:t>
            </w:r>
            <w:r>
              <w:rPr>
                <w:rFonts w:ascii="宋体" w:hAnsi="宋体" w:hint="eastAsia"/>
                <w:sz w:val="24"/>
              </w:rPr>
              <w:t>把手</w:t>
            </w: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b.</w:t>
            </w:r>
            <w:r>
              <w:rPr>
                <w:rFonts w:ascii="宋体" w:hAnsi="宋体" w:hint="eastAsia"/>
                <w:color w:val="0000FF"/>
              </w:rPr>
              <w:t>把手</w:t>
            </w:r>
            <w:r>
              <w:rPr>
                <w:rFonts w:ascii="宋体" w:hAnsi="宋体" w:hint="eastAsia"/>
                <w:color w:val="0000FF"/>
              </w:rPr>
              <w:t xml:space="preserve">  </w:t>
            </w:r>
            <w:r>
              <w:rPr>
                <w:rFonts w:ascii="宋体" w:hAnsi="宋体" w:hint="eastAsia"/>
              </w:rPr>
              <w:t>采用模塑一体</w:t>
            </w:r>
            <w:r w:rsidR="001B399E">
              <w:rPr>
                <w:rFonts w:ascii="宋体" w:hAnsi="宋体" w:hint="eastAsia"/>
              </w:rPr>
              <w:t>PP</w:t>
            </w:r>
            <w:r w:rsidR="001B399E">
              <w:rPr>
                <w:rFonts w:ascii="宋体" w:hAnsi="宋体" w:hint="eastAsia"/>
              </w:rPr>
              <w:t>拉手</w:t>
            </w:r>
          </w:p>
        </w:tc>
      </w:tr>
      <w:tr w:rsidR="008934BF" w:rsidTr="00144ABE">
        <w:trPr>
          <w:cantSplit/>
          <w:trHeight w:val="3575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ind w:left="-99" w:firstLineChars="33" w:firstLine="7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c.</w:t>
            </w:r>
            <w:r>
              <w:rPr>
                <w:rFonts w:ascii="宋体" w:hAnsi="宋体" w:hint="eastAsia"/>
                <w:sz w:val="24"/>
              </w:rPr>
              <w:t>导流板固定座</w:t>
            </w:r>
          </w:p>
          <w:p w:rsidR="008934BF" w:rsidRDefault="008934BF" w:rsidP="00144ABE">
            <w:pPr>
              <w:spacing w:line="300" w:lineRule="exact"/>
              <w:ind w:left="261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</w:rPr>
              <w:t>c.</w:t>
            </w:r>
            <w:r>
              <w:rPr>
                <w:rFonts w:ascii="宋体" w:hAnsi="宋体" w:hint="eastAsia"/>
                <w:color w:val="0000FF"/>
              </w:rPr>
              <w:t>导流板固定座：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采用模塑成型耐酸碱材质</w:t>
            </w:r>
            <w:r>
              <w:rPr>
                <w:rFonts w:ascii="宋体" w:hAnsi="宋体" w:hint="eastAsia"/>
              </w:rPr>
              <w:t>,</w:t>
            </w:r>
            <w:r>
              <w:rPr>
                <w:rFonts w:ascii="宋体" w:hAnsi="宋体" w:hint="eastAsia"/>
              </w:rPr>
              <w:t>导流板固定座组件，整组包括背板固定座，导流板固定旋钮及试验架安装杆孔座等部分，其性能符合以下要求：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1)</w:t>
            </w:r>
            <w:r>
              <w:rPr>
                <w:rFonts w:ascii="宋体" w:hAnsi="宋体" w:hint="eastAsia"/>
              </w:rPr>
              <w:t>排风柜内导流板籍由导流板固定座支撑固定于背板上，可由柜内在不需借助工具的情况下，仅以手动操作即可轻易将导流板卸下，以方便定期清理及检修。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2)</w:t>
            </w:r>
            <w:r>
              <w:rPr>
                <w:rFonts w:ascii="宋体" w:hAnsi="宋体" w:hint="eastAsia"/>
              </w:rPr>
              <w:t>组装时若使用金属螺丝件时，能予以隐藏隔离，可避免与柜内气体接触。</w:t>
            </w:r>
          </w:p>
          <w:p w:rsidR="008934BF" w:rsidRDefault="008934BF" w:rsidP="008934BF">
            <w:pPr>
              <w:spacing w:line="300" w:lineRule="exact"/>
              <w:ind w:left="180" w:hangingChars="82" w:hanging="1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3)</w:t>
            </w:r>
            <w:r>
              <w:rPr>
                <w:rFonts w:ascii="宋体" w:hAnsi="宋体" w:hint="eastAsia"/>
              </w:rPr>
              <w:t>固定座具有良好值承重稳固性，</w:t>
            </w:r>
            <w:r>
              <w:rPr>
                <w:rFonts w:ascii="宋体" w:hAnsi="宋体" w:hint="eastAsia"/>
                <w:u w:val="single"/>
              </w:rPr>
              <w:t>每只固定座能荷重</w:t>
            </w:r>
            <w:r>
              <w:rPr>
                <w:rFonts w:ascii="宋体" w:hAnsi="宋体" w:hint="eastAsia"/>
                <w:b/>
                <w:u w:val="single"/>
              </w:rPr>
              <w:t>100Kgf</w:t>
            </w:r>
            <w:r>
              <w:rPr>
                <w:rFonts w:ascii="宋体" w:hAnsi="宋体" w:hint="eastAsia"/>
                <w:u w:val="single"/>
              </w:rPr>
              <w:t>以上</w:t>
            </w:r>
            <w:r>
              <w:rPr>
                <w:rFonts w:ascii="宋体" w:hAnsi="宋体" w:hint="eastAsia"/>
              </w:rPr>
              <w:t>，，以确保导流板及安装于其上的试验架之稳固，承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重。</w:t>
            </w:r>
            <w:r>
              <w:rPr>
                <w:rFonts w:ascii="宋体" w:hAnsi="宋体" w:hint="eastAsia"/>
              </w:rPr>
              <w:t xml:space="preserve">    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4)</w:t>
            </w:r>
            <w:r>
              <w:rPr>
                <w:rFonts w:ascii="宋体" w:hAnsi="宋体" w:hint="eastAsia"/>
              </w:rPr>
              <w:t>背板固定座其上具有试验架（</w:t>
            </w:r>
            <w:r>
              <w:rPr>
                <w:rFonts w:ascii="宋体" w:hAnsi="宋体" w:hint="eastAsia"/>
              </w:rPr>
              <w:t>Mounting Bar</w:t>
            </w:r>
            <w:r>
              <w:rPr>
                <w:rFonts w:ascii="宋体" w:hAnsi="宋体" w:hint="eastAsia"/>
              </w:rPr>
              <w:t>）支架安装孔座（扦孔）设计，可将不锈钢圆管支架以锁固迫紧方式固定，以方便组合试验架</w:t>
            </w:r>
            <w:r>
              <w:rPr>
                <w:rFonts w:ascii="宋体" w:hAnsi="宋体" w:hint="eastAsia"/>
              </w:rPr>
              <w:t>.</w:t>
            </w:r>
          </w:p>
        </w:tc>
      </w:tr>
      <w:tr w:rsidR="008934BF" w:rsidTr="00144ABE">
        <w:trPr>
          <w:cantSplit/>
          <w:trHeight w:val="2114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ind w:left="-99" w:firstLineChars="47" w:firstLine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d.</w:t>
            </w:r>
            <w:r>
              <w:rPr>
                <w:rFonts w:ascii="宋体" w:hAnsi="宋体" w:hint="eastAsia"/>
                <w:sz w:val="24"/>
              </w:rPr>
              <w:t>钢索及滑轮组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d.</w:t>
            </w:r>
            <w:r>
              <w:rPr>
                <w:rFonts w:ascii="宋体" w:hAnsi="宋体" w:hint="eastAsia"/>
              </w:rPr>
              <w:t>钢索及滑轮组</w:t>
            </w:r>
            <w:r>
              <w:rPr>
                <w:rFonts w:ascii="宋体" w:hAnsi="宋体" w:hint="eastAsia"/>
                <w:b/>
              </w:rPr>
              <w:t>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负责平衡配重悬吊钢索滑动，转向及支撑之滑轮组（</w:t>
            </w:r>
            <w:r>
              <w:rPr>
                <w:rFonts w:ascii="宋体" w:hAnsi="宋体" w:hint="eastAsia"/>
              </w:rPr>
              <w:t>Pulley block</w:t>
            </w:r>
            <w:r>
              <w:rPr>
                <w:rFonts w:ascii="宋体" w:hAnsi="宋体" w:hint="eastAsia"/>
              </w:rPr>
              <w:t>）基座采用镀锌钢板冲压成型制作。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1)</w:t>
            </w:r>
            <w:r>
              <w:rPr>
                <w:rFonts w:ascii="宋体" w:hAnsi="宋体" w:hint="eastAsia"/>
              </w:rPr>
              <w:t>滑轮采用冷扎</w:t>
            </w:r>
            <w:r>
              <w:rPr>
                <w:rFonts w:ascii="宋体" w:hAnsi="宋体" w:hint="eastAsia"/>
              </w:rPr>
              <w:t>/ABS</w:t>
            </w:r>
            <w:r>
              <w:rPr>
                <w:rFonts w:ascii="宋体" w:hAnsi="宋体" w:hint="eastAsia"/>
              </w:rPr>
              <w:t>材质，滑轮组之滑轮内设有滚珠轴承并具定位衬套，可防止滚动时滑轮与滚珠轴承位移松脱或偏磨卡死。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2)</w:t>
            </w:r>
            <w:r>
              <w:rPr>
                <w:rFonts w:ascii="宋体" w:hAnsi="宋体" w:hint="eastAsia"/>
              </w:rPr>
              <w:t>滑轮组设有钢索限位装置，可防钢索松脱至滑轮沟槽外。</w:t>
            </w:r>
          </w:p>
          <w:p w:rsidR="008934BF" w:rsidRDefault="008934BF" w:rsidP="008934BF">
            <w:pPr>
              <w:spacing w:line="300" w:lineRule="exact"/>
              <w:ind w:left="220" w:hangingChars="100" w:hanging="2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3)</w:t>
            </w:r>
            <w:r>
              <w:rPr>
                <w:rFonts w:ascii="宋体" w:hAnsi="宋体" w:hint="eastAsia"/>
              </w:rPr>
              <w:t>每条悬吊钢索与固定锁扣能承受最大为</w:t>
            </w:r>
            <w:r>
              <w:rPr>
                <w:rFonts w:ascii="宋体" w:hAnsi="宋体" w:hint="eastAsia"/>
                <w:b/>
              </w:rPr>
              <w:t>460kgf</w:t>
            </w:r>
            <w:r>
              <w:rPr>
                <w:rFonts w:ascii="宋体" w:hAnsi="宋体" w:hint="eastAsia"/>
              </w:rPr>
              <w:t>的拉伸测试而不断裂。</w:t>
            </w:r>
          </w:p>
        </w:tc>
      </w:tr>
      <w:tr w:rsidR="008934BF" w:rsidTr="00144ABE">
        <w:trPr>
          <w:cantSplit/>
          <w:trHeight w:val="1211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ind w:leftChars="-1" w:left="-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e.</w:t>
            </w:r>
            <w:r>
              <w:rPr>
                <w:rFonts w:ascii="宋体" w:hAnsi="宋体" w:hint="eastAsia"/>
                <w:sz w:val="24"/>
              </w:rPr>
              <w:t>配重</w:t>
            </w:r>
          </w:p>
          <w:p w:rsidR="008934BF" w:rsidRDefault="008934BF" w:rsidP="00144ABE">
            <w:pPr>
              <w:spacing w:line="300" w:lineRule="exact"/>
              <w:ind w:left="261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e.</w:t>
            </w:r>
            <w:r>
              <w:rPr>
                <w:rFonts w:ascii="宋体" w:hAnsi="宋体" w:hint="eastAsia"/>
              </w:rPr>
              <w:t>配重：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每一标准型排风柜具有一单面上下操作之垂直升降移动门，并采用单一平衡配重系统（</w:t>
            </w:r>
            <w:r>
              <w:rPr>
                <w:rFonts w:ascii="宋体" w:hAnsi="宋体" w:hint="eastAsia"/>
              </w:rPr>
              <w:t>Counterbalance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.</w:t>
            </w:r>
          </w:p>
          <w:p w:rsidR="008934BF" w:rsidRDefault="008934BF" w:rsidP="008934BF">
            <w:pPr>
              <w:spacing w:line="300" w:lineRule="exact"/>
              <w:ind w:firstLineChars="100" w:firstLine="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平衡配重系统配置于排风柜柜体背板后。</w:t>
            </w:r>
          </w:p>
        </w:tc>
      </w:tr>
      <w:tr w:rsidR="008934BF" w:rsidTr="00144ABE">
        <w:trPr>
          <w:cantSplit/>
          <w:trHeight w:val="1164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8934BF">
            <w:pPr>
              <w:spacing w:line="300" w:lineRule="exact"/>
              <w:ind w:leftChars="-3" w:hangingChars="3" w:hanging="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f.</w:t>
            </w:r>
            <w:r>
              <w:rPr>
                <w:rFonts w:ascii="宋体" w:hAnsi="宋体" w:hint="eastAsia"/>
                <w:sz w:val="24"/>
              </w:rPr>
              <w:t>集气风罩</w:t>
            </w:r>
          </w:p>
          <w:p w:rsidR="008934BF" w:rsidRDefault="008934BF" w:rsidP="00144ABE">
            <w:pPr>
              <w:spacing w:line="300" w:lineRule="exact"/>
              <w:ind w:left="261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f.</w:t>
            </w:r>
            <w:r>
              <w:rPr>
                <w:rFonts w:ascii="宋体" w:hAnsi="宋体" w:hint="eastAsia"/>
              </w:rPr>
              <w:t>集气风罩：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采耐酸碱</w:t>
            </w:r>
            <w:r>
              <w:rPr>
                <w:rFonts w:ascii="宋体" w:hAnsi="宋体" w:hint="eastAsia"/>
              </w:rPr>
              <w:t>5mm</w:t>
            </w:r>
            <w:r>
              <w:rPr>
                <w:rFonts w:ascii="宋体" w:hAnsi="宋体" w:hint="eastAsia"/>
              </w:rPr>
              <w:t>厚</w:t>
            </w:r>
            <w:r>
              <w:rPr>
                <w:rFonts w:ascii="宋体" w:hAnsi="宋体" w:hint="eastAsia"/>
              </w:rPr>
              <w:t>PP</w:t>
            </w:r>
            <w:r>
              <w:rPr>
                <w:rFonts w:ascii="宋体" w:hAnsi="宋体" w:hint="eastAsia"/>
              </w:rPr>
              <w:t>（聚丙烯）质锥形集气罩，底部入口为长方形开口，顶部出口为圆型管径依排风柜尺寸</w:t>
            </w:r>
            <w:r>
              <w:rPr>
                <w:rFonts w:ascii="宋体" w:hAnsi="宋体" w:hint="eastAsia"/>
              </w:rPr>
              <w:t>1.2M</w:t>
            </w:r>
            <w:r>
              <w:rPr>
                <w:rFonts w:ascii="宋体" w:hAnsi="宋体" w:hint="eastAsia"/>
              </w:rPr>
              <w:t>约∮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”，</w:t>
            </w:r>
            <w:r>
              <w:rPr>
                <w:rFonts w:ascii="宋体" w:hAnsi="宋体" w:hint="eastAsia"/>
              </w:rPr>
              <w:t>1.5M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1.8M</w:t>
            </w:r>
            <w:r>
              <w:rPr>
                <w:rFonts w:ascii="宋体" w:hAnsi="宋体" w:hint="eastAsia"/>
              </w:rPr>
              <w:t>约∮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”，出口衔接管口高度约</w:t>
            </w:r>
            <w:r>
              <w:rPr>
                <w:rFonts w:ascii="宋体" w:hAnsi="宋体" w:hint="eastAsia"/>
              </w:rPr>
              <w:t>50mm</w:t>
            </w:r>
            <w:r>
              <w:rPr>
                <w:rFonts w:ascii="宋体" w:hAnsi="宋体" w:hint="eastAsia"/>
              </w:rPr>
              <w:t>，便于风管套管衔接</w:t>
            </w:r>
            <w:r>
              <w:rPr>
                <w:rFonts w:ascii="宋体" w:hAnsi="宋体" w:hint="eastAsia"/>
              </w:rPr>
              <w:t>.</w:t>
            </w:r>
          </w:p>
        </w:tc>
      </w:tr>
      <w:tr w:rsidR="008934BF" w:rsidTr="00144ABE">
        <w:trPr>
          <w:cantSplit/>
          <w:trHeight w:val="1213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8934BF">
            <w:pPr>
              <w:spacing w:line="300" w:lineRule="exact"/>
              <w:ind w:leftChars="-47" w:left="-103" w:firstLineChars="47" w:firstLine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g.</w:t>
            </w:r>
            <w:r>
              <w:rPr>
                <w:rFonts w:ascii="宋体" w:hAnsi="宋体" w:hint="eastAsia"/>
                <w:sz w:val="24"/>
              </w:rPr>
              <w:t>插座</w:t>
            </w:r>
          </w:p>
          <w:p w:rsidR="008934BF" w:rsidRDefault="008934BF" w:rsidP="00144ABE">
            <w:pPr>
              <w:spacing w:line="300" w:lineRule="exact"/>
              <w:ind w:left="-99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g.</w:t>
            </w:r>
            <w:r>
              <w:rPr>
                <w:rFonts w:ascii="宋体" w:hAnsi="宋体" w:hint="eastAsia"/>
              </w:rPr>
              <w:t>插座：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220V</w:t>
            </w:r>
            <w:r>
              <w:rPr>
                <w:rFonts w:ascii="宋体" w:hAnsi="宋体" w:hint="eastAsia"/>
              </w:rPr>
              <w:t>接地型单相插座。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16A 220V</w:t>
            </w:r>
            <w:r>
              <w:rPr>
                <w:rFonts w:ascii="宋体" w:hAnsi="宋体" w:hint="eastAsia"/>
              </w:rPr>
              <w:t>一位多功能插座。</w:t>
            </w:r>
          </w:p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）电缆路由系统控制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  <w:color w:val="FF0000"/>
              </w:rPr>
              <w:t xml:space="preserve"> </w:t>
            </w:r>
          </w:p>
        </w:tc>
      </w:tr>
      <w:tr w:rsidR="008934BF" w:rsidTr="00144ABE">
        <w:trPr>
          <w:cantSplit/>
          <w:trHeight w:val="1188"/>
        </w:trPr>
        <w:tc>
          <w:tcPr>
            <w:tcW w:w="713" w:type="dxa"/>
            <w:vMerge/>
          </w:tcPr>
          <w:p w:rsidR="008934BF" w:rsidRDefault="008934BF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h.</w:t>
            </w:r>
            <w:r>
              <w:rPr>
                <w:rFonts w:ascii="宋体" w:hAnsi="宋体" w:hint="eastAsia"/>
                <w:sz w:val="24"/>
              </w:rPr>
              <w:t>高低调整脚</w:t>
            </w:r>
          </w:p>
          <w:p w:rsidR="008934BF" w:rsidRDefault="008934BF" w:rsidP="00144ABE">
            <w:pPr>
              <w:spacing w:line="300" w:lineRule="exact"/>
              <w:ind w:left="261"/>
              <w:rPr>
                <w:rFonts w:ascii="宋体" w:hAnsi="宋体"/>
                <w:sz w:val="24"/>
              </w:rPr>
            </w:pPr>
          </w:p>
        </w:tc>
        <w:tc>
          <w:tcPr>
            <w:tcW w:w="6829" w:type="dxa"/>
            <w:gridSpan w:val="2"/>
          </w:tcPr>
          <w:p w:rsidR="008934BF" w:rsidRDefault="008934BF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h.</w:t>
            </w:r>
            <w:r>
              <w:rPr>
                <w:rFonts w:ascii="宋体" w:hAnsi="宋体" w:hint="eastAsia"/>
              </w:rPr>
              <w:t>高低调整脚：</w:t>
            </w:r>
          </w:p>
          <w:p w:rsidR="008934BF" w:rsidRDefault="008934BF" w:rsidP="008934BF">
            <w:pPr>
              <w:spacing w:line="300" w:lineRule="exact"/>
              <w:ind w:leftChars="114" w:left="25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螺杆采ф</w:t>
            </w:r>
            <w:r>
              <w:rPr>
                <w:rFonts w:ascii="宋体" w:hAnsi="宋体" w:hint="eastAsia"/>
              </w:rPr>
              <w:t>7.5mm</w:t>
            </w:r>
            <w:r>
              <w:rPr>
                <w:rFonts w:ascii="宋体" w:hAnsi="宋体" w:hint="eastAsia"/>
              </w:rPr>
              <w:t>（含）以上镀锌钢制作，并具高</w:t>
            </w:r>
            <w:r>
              <w:rPr>
                <w:rFonts w:ascii="宋体" w:hAnsi="宋体" w:hint="eastAsia"/>
              </w:rPr>
              <w:t>17mm</w:t>
            </w:r>
            <w:r>
              <w:rPr>
                <w:rFonts w:ascii="宋体" w:hAnsi="宋体" w:hint="eastAsia"/>
              </w:rPr>
              <w:t>，长</w:t>
            </w:r>
            <w:r>
              <w:rPr>
                <w:rFonts w:ascii="宋体" w:hAnsi="宋体" w:hint="eastAsia"/>
              </w:rPr>
              <w:t>30mm</w:t>
            </w:r>
            <w:r>
              <w:rPr>
                <w:rFonts w:ascii="宋体" w:hAnsi="宋体" w:hint="eastAsia"/>
              </w:rPr>
              <w:t>（含）以上六角型</w:t>
            </w:r>
            <w:r>
              <w:rPr>
                <w:rFonts w:ascii="宋体" w:hAnsi="宋体" w:hint="eastAsia"/>
              </w:rPr>
              <w:t>PVC</w:t>
            </w:r>
            <w:r>
              <w:rPr>
                <w:rFonts w:ascii="宋体" w:hAnsi="宋体" w:hint="eastAsia"/>
              </w:rPr>
              <w:t>防水底垫。调整脚每只通过</w:t>
            </w:r>
            <w:r>
              <w:rPr>
                <w:rFonts w:ascii="宋体" w:hAnsi="宋体" w:hint="eastAsia"/>
              </w:rPr>
              <w:t>1000kg</w:t>
            </w:r>
            <w:r>
              <w:rPr>
                <w:rFonts w:ascii="宋体" w:hAnsi="宋体" w:hint="eastAsia"/>
              </w:rPr>
              <w:t>（含）以上载重试验。</w:t>
            </w:r>
          </w:p>
        </w:tc>
      </w:tr>
      <w:tr w:rsidR="001B399E" w:rsidTr="00144ABE">
        <w:trPr>
          <w:cantSplit/>
          <w:trHeight w:val="1188"/>
        </w:trPr>
        <w:tc>
          <w:tcPr>
            <w:tcW w:w="713" w:type="dxa"/>
          </w:tcPr>
          <w:p w:rsidR="001B399E" w:rsidRDefault="001B399E" w:rsidP="00144A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1B399E" w:rsidRPr="001B399E" w:rsidRDefault="001B399E" w:rsidP="001B39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950" w:type="dxa"/>
          </w:tcPr>
          <w:p w:rsidR="001B399E" w:rsidRDefault="001B399E" w:rsidP="00144AB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1B399E" w:rsidRPr="001B399E" w:rsidRDefault="001B399E" w:rsidP="001B399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电机</w:t>
            </w:r>
          </w:p>
        </w:tc>
        <w:tc>
          <w:tcPr>
            <w:tcW w:w="6829" w:type="dxa"/>
            <w:gridSpan w:val="2"/>
          </w:tcPr>
          <w:p w:rsidR="001B399E" w:rsidRDefault="001B399E" w:rsidP="00144ABE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1.1KW</w:t>
            </w:r>
            <w:r>
              <w:rPr>
                <w:rFonts w:ascii="宋体" w:hAnsi="宋体" w:hint="eastAsia"/>
              </w:rPr>
              <w:t>室内离心风机及配件</w:t>
            </w:r>
          </w:p>
        </w:tc>
      </w:tr>
      <w:tr w:rsidR="001B399E" w:rsidRPr="001B399E" w:rsidTr="00144ABE">
        <w:trPr>
          <w:cantSplit/>
          <w:trHeight w:val="1188"/>
        </w:trPr>
        <w:tc>
          <w:tcPr>
            <w:tcW w:w="713" w:type="dxa"/>
          </w:tcPr>
          <w:p w:rsidR="001B399E" w:rsidRPr="001B399E" w:rsidRDefault="001B399E" w:rsidP="001B399E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1950" w:type="dxa"/>
          </w:tcPr>
          <w:p w:rsidR="001B399E" w:rsidRPr="001B399E" w:rsidRDefault="001B399E" w:rsidP="00144ABE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管道及附件</w:t>
            </w:r>
          </w:p>
        </w:tc>
        <w:tc>
          <w:tcPr>
            <w:tcW w:w="6829" w:type="dxa"/>
            <w:gridSpan w:val="2"/>
          </w:tcPr>
          <w:p w:rsidR="001B399E" w:rsidRPr="001B399E" w:rsidRDefault="001B399E" w:rsidP="00144ABE">
            <w:pPr>
              <w:spacing w:line="300" w:lineRule="exact"/>
              <w:rPr>
                <w:rFonts w:ascii="宋体" w:eastAsia="宋体" w:hAnsi="宋体" w:cs="宋体"/>
                <w:b/>
              </w:rPr>
            </w:pPr>
            <w:r>
              <w:rPr>
                <w:rFonts w:ascii="宋体" w:hAnsi="宋体" w:hint="eastAsia"/>
                <w:b/>
              </w:rPr>
              <w:t>直径</w:t>
            </w:r>
            <w:r>
              <w:rPr>
                <w:rFonts w:ascii="宋体" w:hAnsi="宋体" w:hint="eastAsia"/>
                <w:b/>
              </w:rPr>
              <w:t>250mm</w:t>
            </w:r>
            <w:r>
              <w:rPr>
                <w:rFonts w:ascii="宋体" w:hAnsi="宋体" w:hint="eastAsia"/>
                <w:b/>
              </w:rPr>
              <w:t>厚度</w:t>
            </w:r>
            <w:r>
              <w:rPr>
                <w:rFonts w:ascii="宋体" w:hAnsi="宋体" w:hint="eastAsia"/>
                <w:b/>
              </w:rPr>
              <w:t>5mmPP</w:t>
            </w:r>
            <w:r>
              <w:rPr>
                <w:rFonts w:ascii="宋体" w:hAnsi="宋体" w:hint="eastAsia"/>
                <w:b/>
              </w:rPr>
              <w:t>管道</w:t>
            </w:r>
            <w:r>
              <w:rPr>
                <w:rFonts w:ascii="宋体" w:hAnsi="宋体" w:hint="eastAsia"/>
                <w:b/>
              </w:rPr>
              <w:t>25</w:t>
            </w:r>
            <w:r>
              <w:rPr>
                <w:rFonts w:ascii="宋体" w:eastAsia="宋体" w:hAnsi="宋体" w:cs="宋体" w:hint="eastAsia"/>
                <w:b/>
              </w:rPr>
              <w:t>㎡。弯头10只，软接8个。吊筋20根。进排水管各20米，据现场情况增减。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51" w:rsidRDefault="001F0351" w:rsidP="00C277CE">
      <w:pPr>
        <w:spacing w:after="0"/>
      </w:pPr>
      <w:r>
        <w:separator/>
      </w:r>
    </w:p>
  </w:endnote>
  <w:endnote w:type="continuationSeparator" w:id="0">
    <w:p w:rsidR="001F0351" w:rsidRDefault="001F0351" w:rsidP="00C277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altName w:val="Symbol"/>
    <w:charset w:val="02"/>
    <w:family w:val="roman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51" w:rsidRDefault="001F0351" w:rsidP="00C277CE">
      <w:pPr>
        <w:spacing w:after="0"/>
      </w:pPr>
      <w:r>
        <w:separator/>
      </w:r>
    </w:p>
  </w:footnote>
  <w:footnote w:type="continuationSeparator" w:id="0">
    <w:p w:rsidR="001F0351" w:rsidRDefault="001F0351" w:rsidP="00C277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lvl w:ilvl="0">
      <w:start w:val="2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宋体" w:hAnsi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154A"/>
    <w:rsid w:val="001B399E"/>
    <w:rsid w:val="001F0351"/>
    <w:rsid w:val="00323B43"/>
    <w:rsid w:val="003D37D8"/>
    <w:rsid w:val="00426133"/>
    <w:rsid w:val="004358AB"/>
    <w:rsid w:val="004727FF"/>
    <w:rsid w:val="008934BF"/>
    <w:rsid w:val="008B7726"/>
    <w:rsid w:val="00C277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934BF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正文文本缩进 Char"/>
    <w:basedOn w:val="a0"/>
    <w:link w:val="a3"/>
    <w:rsid w:val="008934BF"/>
    <w:rPr>
      <w:rFonts w:ascii="Times New Roman" w:eastAsia="宋体" w:hAnsi="Times New Roman" w:cs="Times New Roman"/>
      <w:kern w:val="2"/>
      <w:sz w:val="21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277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277CE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277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277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3</cp:revision>
  <dcterms:created xsi:type="dcterms:W3CDTF">2008-09-11T17:20:00Z</dcterms:created>
  <dcterms:modified xsi:type="dcterms:W3CDTF">2016-08-19T01:08:00Z</dcterms:modified>
</cp:coreProperties>
</file>