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3D" w:rsidRDefault="004F3AD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70"/>
        <w:gridCol w:w="4420"/>
        <w:gridCol w:w="1926"/>
      </w:tblGrid>
      <w:tr w:rsidR="004D3B3D">
        <w:trPr>
          <w:trHeight w:val="390"/>
        </w:trPr>
        <w:tc>
          <w:tcPr>
            <w:tcW w:w="1548" w:type="dxa"/>
          </w:tcPr>
          <w:p w:rsidR="004D3B3D" w:rsidRDefault="004F3A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3"/>
            <w:vAlign w:val="center"/>
          </w:tcPr>
          <w:p w:rsidR="004D3B3D" w:rsidRPr="002E04C0" w:rsidRDefault="004F3AD0" w:rsidP="002E04C0">
            <w:pPr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8"/>
                <w:szCs w:val="28"/>
              </w:rPr>
            </w:pPr>
            <w:r w:rsidRPr="002E04C0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滁州学院</w:t>
            </w:r>
            <w:r w:rsidRPr="002E04C0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2019</w:t>
            </w:r>
            <w:r w:rsidRPr="002E04C0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年零星工程审计服务（第二批）</w:t>
            </w:r>
            <w:r w:rsidRPr="002E04C0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（</w:t>
            </w:r>
            <w:r w:rsidRPr="002E04C0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2019CG-0</w:t>
            </w:r>
            <w:r w:rsidRPr="002E04C0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61</w:t>
            </w:r>
            <w:r w:rsidRPr="002E04C0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4D3B3D">
        <w:trPr>
          <w:trHeight w:val="506"/>
        </w:trPr>
        <w:tc>
          <w:tcPr>
            <w:tcW w:w="2918" w:type="dxa"/>
            <w:gridSpan w:val="2"/>
            <w:vAlign w:val="center"/>
          </w:tcPr>
          <w:p w:rsidR="004D3B3D" w:rsidRDefault="004F3A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420" w:type="dxa"/>
            <w:vAlign w:val="center"/>
          </w:tcPr>
          <w:p w:rsidR="004D3B3D" w:rsidRDefault="004F3A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折扣率</w:t>
            </w:r>
          </w:p>
        </w:tc>
        <w:tc>
          <w:tcPr>
            <w:tcW w:w="1926" w:type="dxa"/>
            <w:vAlign w:val="center"/>
          </w:tcPr>
          <w:p w:rsidR="004D3B3D" w:rsidRDefault="004F3AD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4D3B3D">
        <w:trPr>
          <w:trHeight w:val="556"/>
        </w:trPr>
        <w:tc>
          <w:tcPr>
            <w:tcW w:w="2918" w:type="dxa"/>
            <w:gridSpan w:val="2"/>
            <w:vAlign w:val="center"/>
          </w:tcPr>
          <w:p w:rsidR="004D3B3D" w:rsidRDefault="004F3AD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滁州学院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2019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年零星工程审计服务（第二批）</w:t>
            </w:r>
          </w:p>
        </w:tc>
        <w:tc>
          <w:tcPr>
            <w:tcW w:w="4420" w:type="dxa"/>
            <w:vAlign w:val="center"/>
          </w:tcPr>
          <w:p w:rsidR="004D3B3D" w:rsidRDefault="004F3AD0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按《项目结（决）算审计服务费用标准》</w:t>
            </w:r>
          </w:p>
          <w:p w:rsidR="004D3B3D" w:rsidRDefault="004F3AD0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计算费用</w:t>
            </w:r>
          </w:p>
        </w:tc>
        <w:tc>
          <w:tcPr>
            <w:tcW w:w="1926" w:type="dxa"/>
            <w:vAlign w:val="center"/>
          </w:tcPr>
          <w:p w:rsidR="004D3B3D" w:rsidRDefault="004D3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E04C0">
        <w:trPr>
          <w:trHeight w:val="754"/>
        </w:trPr>
        <w:tc>
          <w:tcPr>
            <w:tcW w:w="1548" w:type="dxa"/>
            <w:vAlign w:val="center"/>
          </w:tcPr>
          <w:p w:rsidR="002E04C0" w:rsidRDefault="002E04C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工期</w:t>
            </w:r>
          </w:p>
        </w:tc>
        <w:tc>
          <w:tcPr>
            <w:tcW w:w="7716" w:type="dxa"/>
            <w:gridSpan w:val="3"/>
            <w:vAlign w:val="center"/>
          </w:tcPr>
          <w:p w:rsidR="002E04C0" w:rsidRDefault="002E04C0" w:rsidP="002E04C0">
            <w:pPr>
              <w:adjustRightInd w:val="0"/>
              <w:spacing w:line="400" w:lineRule="atLeas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E04C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每个工程项目从接到完整的送审资料起，</w:t>
            </w:r>
            <w:r w:rsidRPr="002E04C0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proofErr w:type="gramStart"/>
            <w:r w:rsidRPr="002E04C0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2E04C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工作日出具正式结算审计报告</w:t>
            </w:r>
          </w:p>
        </w:tc>
      </w:tr>
      <w:tr w:rsidR="004D3B3D">
        <w:trPr>
          <w:trHeight w:val="754"/>
        </w:trPr>
        <w:tc>
          <w:tcPr>
            <w:tcW w:w="1548" w:type="dxa"/>
            <w:vAlign w:val="center"/>
          </w:tcPr>
          <w:p w:rsidR="004D3B3D" w:rsidRDefault="004F3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</w:tc>
        <w:tc>
          <w:tcPr>
            <w:tcW w:w="7716" w:type="dxa"/>
            <w:gridSpan w:val="3"/>
            <w:vAlign w:val="center"/>
          </w:tcPr>
          <w:p w:rsidR="004D3B3D" w:rsidRDefault="004F3AD0">
            <w:pPr>
              <w:adjustRightInd w:val="0"/>
              <w:spacing w:line="4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按《项目结（决）算审计服务费用标准》的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计算费用</w:t>
            </w:r>
            <w:r>
              <w:rPr>
                <w:rFonts w:ascii="宋体" w:hAnsi="宋体" w:cs="宋体" w:hint="eastAsia"/>
                <w:kern w:val="0"/>
                <w:szCs w:val="21"/>
              </w:rPr>
              <w:t>（大写）</w:t>
            </w:r>
          </w:p>
        </w:tc>
      </w:tr>
      <w:tr w:rsidR="004D3B3D">
        <w:trPr>
          <w:trHeight w:val="2385"/>
        </w:trPr>
        <w:tc>
          <w:tcPr>
            <w:tcW w:w="9264" w:type="dxa"/>
            <w:gridSpan w:val="4"/>
          </w:tcPr>
          <w:p w:rsidR="004D3B3D" w:rsidRDefault="004F3AD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《项目结（决）算审计服务费用标准》</w:t>
            </w:r>
          </w:p>
          <w:tbl>
            <w:tblPr>
              <w:tblW w:w="8788" w:type="dxa"/>
              <w:tblInd w:w="2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1990"/>
              <w:gridCol w:w="2268"/>
              <w:gridCol w:w="2126"/>
            </w:tblGrid>
            <w:tr w:rsidR="004D3B3D">
              <w:trPr>
                <w:trHeight w:val="435"/>
              </w:trPr>
              <w:tc>
                <w:tcPr>
                  <w:tcW w:w="24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3B3D" w:rsidRDefault="004F3AD0"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工程造价金额（万元）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3B3D" w:rsidRDefault="004F3AD0">
                  <w:pPr>
                    <w:ind w:firstLineChars="200" w:firstLine="422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基本费用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3B3D" w:rsidRDefault="004F3AD0">
                  <w:pPr>
                    <w:ind w:firstLineChars="200" w:firstLine="422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审核成果费用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3B3D" w:rsidRDefault="004F3AD0">
                  <w:pPr>
                    <w:ind w:firstLineChars="200" w:firstLine="422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备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注</w:t>
                  </w:r>
                </w:p>
              </w:tc>
            </w:tr>
            <w:tr w:rsidR="004D3B3D">
              <w:trPr>
                <w:trHeight w:val="365"/>
              </w:trPr>
              <w:tc>
                <w:tcPr>
                  <w:tcW w:w="24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3B3D" w:rsidRDefault="004F3AD0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500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以内（含）</w:t>
                  </w:r>
                </w:p>
              </w:tc>
              <w:tc>
                <w:tcPr>
                  <w:tcW w:w="1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3B3D" w:rsidRDefault="004F3AD0">
                  <w:pPr>
                    <w:ind w:firstLineChars="200" w:firstLine="422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1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3B3D" w:rsidRDefault="004F3AD0">
                  <w:pPr>
                    <w:ind w:firstLineChars="200" w:firstLine="422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1.5%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D3B3D" w:rsidRDefault="004F3AD0">
                  <w:pPr>
                    <w:jc w:val="left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21"/>
                    </w:rPr>
                    <w:t>审计服务费用计费基础为项目工程造价</w:t>
                  </w:r>
                </w:p>
              </w:tc>
            </w:tr>
          </w:tbl>
          <w:p w:rsidR="004D3B3D" w:rsidRDefault="004F3A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）结（决）算审计费用计算方式为：基本费用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审核成果费用；</w:t>
            </w:r>
          </w:p>
          <w:p w:rsidR="004D3B3D" w:rsidRDefault="004F3AD0">
            <w:pPr>
              <w:ind w:firstLineChars="250" w:firstLine="52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）工程造价审减率超过</w:t>
            </w:r>
            <w:r>
              <w:rPr>
                <w:rFonts w:ascii="宋体" w:hAnsi="宋体" w:hint="eastAsia"/>
                <w:szCs w:val="21"/>
              </w:rPr>
              <w:t>10%</w:t>
            </w:r>
            <w:r>
              <w:rPr>
                <w:rFonts w:ascii="宋体" w:hAnsi="宋体" w:hint="eastAsia"/>
                <w:szCs w:val="21"/>
              </w:rPr>
              <w:t>的，其超过部分审计服务费用由施工单位承担，</w:t>
            </w:r>
            <w:proofErr w:type="gramStart"/>
            <w:r>
              <w:rPr>
                <w:rFonts w:ascii="宋体" w:hAnsi="宋体" w:hint="eastAsia"/>
                <w:szCs w:val="21"/>
              </w:rPr>
              <w:t>无审减额</w:t>
            </w:r>
            <w:proofErr w:type="gramEnd"/>
            <w:r>
              <w:rPr>
                <w:rFonts w:ascii="宋体" w:hAnsi="宋体" w:hint="eastAsia"/>
                <w:szCs w:val="21"/>
              </w:rPr>
              <w:t>的，按基本费用收取。单项工程审计费用低于</w:t>
            </w:r>
            <w:r>
              <w:rPr>
                <w:rFonts w:ascii="宋体" w:hAnsi="宋体" w:hint="eastAsia"/>
                <w:szCs w:val="21"/>
              </w:rPr>
              <w:t>2000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元的按</w:t>
            </w:r>
            <w:r>
              <w:rPr>
                <w:rFonts w:ascii="宋体" w:hAnsi="宋体" w:hint="eastAsia"/>
                <w:szCs w:val="21"/>
              </w:rPr>
              <w:t>2000</w:t>
            </w:r>
            <w:r>
              <w:rPr>
                <w:rFonts w:ascii="宋体" w:hAnsi="宋体" w:hint="eastAsia"/>
                <w:szCs w:val="21"/>
              </w:rPr>
              <w:t>元计。</w:t>
            </w:r>
          </w:p>
        </w:tc>
      </w:tr>
      <w:tr w:rsidR="004D3B3D">
        <w:trPr>
          <w:trHeight w:val="1155"/>
        </w:trPr>
        <w:tc>
          <w:tcPr>
            <w:tcW w:w="9264" w:type="dxa"/>
            <w:gridSpan w:val="4"/>
            <w:vAlign w:val="center"/>
          </w:tcPr>
          <w:p w:rsidR="004D3B3D" w:rsidRDefault="004F3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声明：我方在报价前，已认真阅读项目《询价采购公告》及其附件内容，理解并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文件中所有实质性要求。</w:t>
            </w:r>
          </w:p>
        </w:tc>
      </w:tr>
    </w:tbl>
    <w:p w:rsidR="004D3B3D" w:rsidRDefault="004F3AD0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注意：所有报价只能选择一种方案，单价和合价的报价只能是唯一，否则报价无效</w:t>
      </w:r>
    </w:p>
    <w:p w:rsidR="004D3B3D" w:rsidRDefault="004D3B3D">
      <w:pPr>
        <w:rPr>
          <w:rFonts w:ascii="宋体" w:hAnsi="宋体" w:cs="宋体"/>
          <w:kern w:val="0"/>
          <w:sz w:val="24"/>
        </w:rPr>
      </w:pPr>
    </w:p>
    <w:p w:rsidR="004D3B3D" w:rsidRDefault="004D3B3D">
      <w:pPr>
        <w:rPr>
          <w:rFonts w:ascii="宋体" w:hAnsi="宋体" w:cs="宋体"/>
          <w:b/>
          <w:sz w:val="44"/>
          <w:szCs w:val="44"/>
        </w:rPr>
      </w:pPr>
    </w:p>
    <w:p w:rsidR="004D3B3D" w:rsidRDefault="004F3AD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报价单位：</w:t>
      </w:r>
      <w:r>
        <w:rPr>
          <w:rFonts w:ascii="宋体" w:hAnsi="宋体" w:cs="宋体" w:hint="eastAsia"/>
          <w:sz w:val="24"/>
        </w:rPr>
        <w:t xml:space="preserve">         </w:t>
      </w:r>
      <w:r>
        <w:rPr>
          <w:rFonts w:ascii="宋体" w:hAnsi="宋体" w:cs="宋体" w:hint="eastAsia"/>
          <w:sz w:val="24"/>
        </w:rPr>
        <w:t>（盖章）</w:t>
      </w:r>
      <w:r>
        <w:rPr>
          <w:rFonts w:ascii="宋体" w:hAnsi="宋体" w:cs="宋体" w:hint="eastAsia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授权委托人：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（签名）</w:t>
      </w:r>
    </w:p>
    <w:p w:rsidR="004D3B3D" w:rsidRDefault="004D3B3D">
      <w:pPr>
        <w:rPr>
          <w:rFonts w:ascii="宋体" w:hAnsi="宋体" w:cs="宋体"/>
          <w:b/>
          <w:sz w:val="24"/>
          <w:u w:val="single"/>
        </w:rPr>
      </w:pPr>
    </w:p>
    <w:p w:rsidR="004D3B3D" w:rsidRDefault="004F3AD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日</w:t>
      </w:r>
    </w:p>
    <w:p w:rsidR="004D3B3D" w:rsidRDefault="004D3B3D"/>
    <w:sectPr w:rsidR="004D3B3D">
      <w:headerReference w:type="default" r:id="rId8"/>
      <w:footerReference w:type="even" r:id="rId9"/>
      <w:footerReference w:type="default" r:id="rId10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D0" w:rsidRDefault="004F3AD0">
      <w:r>
        <w:separator/>
      </w:r>
    </w:p>
  </w:endnote>
  <w:endnote w:type="continuationSeparator" w:id="0">
    <w:p w:rsidR="004F3AD0" w:rsidRDefault="004F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3D" w:rsidRDefault="004F3AD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D3B3D" w:rsidRDefault="004D3B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3D" w:rsidRDefault="004F3AD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4D3B3D" w:rsidRDefault="004D3B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D0" w:rsidRDefault="004F3AD0">
      <w:r>
        <w:separator/>
      </w:r>
    </w:p>
  </w:footnote>
  <w:footnote w:type="continuationSeparator" w:id="0">
    <w:p w:rsidR="004F3AD0" w:rsidRDefault="004F3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3D" w:rsidRDefault="004D3B3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730E6"/>
    <w:rsid w:val="002E04C0"/>
    <w:rsid w:val="004D3B3D"/>
    <w:rsid w:val="004F3AD0"/>
    <w:rsid w:val="193224E9"/>
    <w:rsid w:val="1D5C4080"/>
    <w:rsid w:val="33C730E6"/>
    <w:rsid w:val="6E811A7C"/>
    <w:rsid w:val="7D3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yuki wang</cp:lastModifiedBy>
  <cp:revision>2</cp:revision>
  <dcterms:created xsi:type="dcterms:W3CDTF">2019-11-15T03:12:00Z</dcterms:created>
  <dcterms:modified xsi:type="dcterms:W3CDTF">2019-11-15T06:34:00Z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